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sidR="002561F8">
        <w:rPr>
          <w:rFonts w:ascii="Times New Roman" w:hAnsi="Times New Roman" w:cs="Times New Roman"/>
          <w:b/>
          <w:sz w:val="28"/>
          <w:szCs w:val="28"/>
          <w:lang w:val="kk-KZ"/>
        </w:rPr>
        <w:t xml:space="preserve"> 1</w:t>
      </w:r>
      <w:r w:rsidRPr="00DE483C">
        <w:rPr>
          <w:rFonts w:ascii="Times New Roman" w:hAnsi="Times New Roman" w:cs="Times New Roman"/>
          <w:b/>
          <w:sz w:val="28"/>
          <w:szCs w:val="28"/>
          <w:lang w:val="kk-KZ"/>
        </w:rPr>
        <w:t>: Мемлекеттік тіл – Қазақстан халықтарын біріктіретін фактор.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Мемлекеттік тіл туралы түсінік беріп, тіл туралы заңның үзіндісімен таныстыру, тілге байланысты ұлағатты сөздерді үйрету.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 Қазақ тілі – мемлекеттік тіл.</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Қазақстан Республикасындағы Тіл туралы заң.</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Тілге байланысты ұлағатты сөздер.</w:t>
      </w:r>
    </w:p>
    <w:p w:rsidR="00DE483C" w:rsidRPr="00DE483C" w:rsidRDefault="00DE483C" w:rsidP="00DE483C">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Әр мемлекеттің өз ішінде көбірек қолданылатын, мемлекеттік маңызы бар іс қағаздары жүргізілетін тілдерді мемлекеттік тіл дейді. Қазақстан Республикасының мемлекеттік тілі – қазақ тілі. Осы мәртебені ол 1989 жылы 22 қыркүйекте алды. 1995 жылы Қазақстан Республикасының Ата Заңында бұл мәртебе түбегейлі бекітілді. Ал, 1997 жылы Қазақстан Республикасының тіл туралы заңы қайтадан толықтырылып қабылданды. Осы заңның 1 – тарауының 45 – бабында «Қазақстан Республикасының мемлекеттік тілі – қазақ тілі, ал орыс тілі ресми түрде қазақ тілімен тең мемлекеттік ұйымдарда және жергілікті өзін – өзі басқару органдарында қолданылады» - делінген. Ол заң 6 тараудан, 27 баптан тұрады. </w:t>
      </w:r>
    </w:p>
    <w:p w:rsidR="00DE483C" w:rsidRPr="00DE483C" w:rsidRDefault="00DE483C" w:rsidP="00DE483C">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Қазақ тілі толық мағынасында республикада білім, ғылымды, техниканы үйрену тілі, мәдениет пе экономиканы дамыту тілі болып отыр. </w:t>
      </w:r>
    </w:p>
    <w:p w:rsidR="00DE483C" w:rsidRPr="00DE483C" w:rsidRDefault="00DE483C" w:rsidP="00DE483C">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Славян тобына жататын тілдерден кейін сан жағыан ірі топ – түркі тілдер тобы. Жиырмадан астам түркі тілдерінің ішінде қазақ тіліне ең жақын туыс тілдер – қарақалпақ, ноғай, татар, башқұрт, қырғыз, алтай, қарашай, қыпшақ, балқар тобына жататын тілдер. Басқа түркі тілдері сияқты қазақ тілі де жалғамалы (агглютинативті) тілдер тобына жатады. </w:t>
      </w:r>
    </w:p>
    <w:p w:rsidR="00DE483C" w:rsidRPr="00DE483C" w:rsidRDefault="00DE483C" w:rsidP="00DE483C">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 тілі өте бай, әрі көркем тілдердің бірі. Ол қазақ халқының жазуы, кітабы, мектебі жоқта ұстазы болған тіл. Қазіргі қазақ тілі кез келген әдебиетті басқа тілден аударуға, түрлі стильдерде сөйлеп, жазуға мүмкіндігі мол, кемелденген тіл. Қазақ тілінің байлығы туралы атақты түріктанушы ғалымдар мен танымал адамдар жоғары баға берген болатын (Радлов Василий Владимирович (1837 – 1918) әйгілі шығысты зерттеуші ғалым; Бартольд Василий Владимирович (1869 – 1930) академик, шығыстану ғылымының аса көрнекті өкілі, әйгілі тарихшы т.б.  Қазақ тіліне тіл зерттеушісі П.И. Мелиоранский «Қазақ тілі түркі тілдерінің ішіндегі ең таза, әрі бай тілге жатады. Қазақтар шешен  әрі әдемі сөйлеудің үлкен шебері» - деп жоғары баға берген.</w:t>
      </w:r>
    </w:p>
    <w:p w:rsidR="00DE483C" w:rsidRPr="00DE483C" w:rsidRDefault="00DE483C" w:rsidP="00DE483C">
      <w:pPr>
        <w:spacing w:after="0" w:line="240" w:lineRule="auto"/>
        <w:ind w:firstLine="708"/>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Бүгінгі таңда білімді маман болу үшін мемлекетіміздің тілін, тарихын, мәдениетін оқып үйреу Қазақстан Республикасында өмір сүрудің басты шарты, әрбір азаматтың міндеті.</w:t>
      </w:r>
    </w:p>
    <w:p w:rsidR="00DE483C" w:rsidRPr="00DE483C" w:rsidRDefault="00DE483C" w:rsidP="00DE483C">
      <w:pPr>
        <w:spacing w:after="0" w:line="240" w:lineRule="auto"/>
        <w:ind w:firstLine="113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Қазақстан Республикасындағы Тіл туралы заң.</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Қазақстан Республикасындағы тіл туралы заң 1987 жылы 22 қыркүйекте қабылданды және 1989 жылы қазақ тілі мемлекеттік мәртебе алды.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ab/>
        <w:t>1997 жылы Қазақстан Республикасының тіл туралы заңы қайтадан толықтырылып, қабылданды.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ab/>
        <w:t>Тіл туралы заң 6 тарау, 27 баптан тұрады.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тарау (1-7 бап) Жалпы ережелер.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lastRenderedPageBreak/>
        <w:t>2 тарау (8 – 15 бап) Тіл – мемлекеттік және мемлекеттік емес ұйымдар мен жергілікті өзін – өзі басқару органдарында.</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3 тарау (16-18 бап ) Тіл – білім беру, ғылым, мәдениет және бұқаралық ақпарат құралдары саласында.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тарау (19- 22 бап) Тіл – елді мекен атауларында. Жалқы есімдерде, көрнекі ақпаратта.</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5 тарау (23- 26 бап) Тілді құқықтық қорғау.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6 тарау (27 бап) Тілді шет елдермен және халықаралық ұйымдармен қатынаста пайдалану.</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Тақырыпты бекітуге арналған  сұрақтар: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1. Мемлекеттік тіл дегеніміз не?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Қазақ тілі мемлекеттік тіл мәртебесін қашан алды?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Қай құжатта «Қазақ тілі – мемлекеттік тіл» деген мәртебе бекітілді?</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Тіл туралы Заң Қазақстан Республикасында неше рет қабылданды?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5. Қазақ тілі қай тілдер тобына жатады?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6. Қазақ тілінің байлығы туралы жоғары баға берген кімдер?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7. «Мемлекеттік тілді меңгеру әрбір Қазақстан азаматының парызы» - дегенді қалай түсінесіз?</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8. Тіл туралы Заңның 1 тарауының 45 бабында орыс тілі туралы не айтылған?</w:t>
      </w:r>
    </w:p>
    <w:p w:rsidR="00DE483C" w:rsidRPr="00DE483C" w:rsidRDefault="00DE483C" w:rsidP="00DE483C">
      <w:pPr>
        <w:spacing w:after="0" w:line="240" w:lineRule="auto"/>
        <w:jc w:val="both"/>
        <w:rPr>
          <w:rFonts w:ascii="Times New Roman" w:hAnsi="Times New Roman" w:cs="Times New Roman"/>
          <w:b/>
          <w:sz w:val="28"/>
          <w:szCs w:val="28"/>
          <w:lang w:val="kk-KZ"/>
        </w:rPr>
      </w:pP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Қазақстан Республикасының Тіл туралы Заңы.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2. Кайнденова К.Қ, Кузутбаева М.Қ., Ниғметжанова М.Қ. «Кәсіптік қазақ тілі» Өскемен – 2009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Жекеева К.О., Әбдірахманова Қ.Ж. «Қазақ тілі» А -2010</w:t>
      </w:r>
    </w:p>
    <w:p w:rsidR="00DE483C" w:rsidRPr="00DE483C" w:rsidRDefault="00DE483C" w:rsidP="00DE483C">
      <w:pPr>
        <w:spacing w:after="0" w:line="240" w:lineRule="auto"/>
        <w:jc w:val="both"/>
        <w:rPr>
          <w:rFonts w:ascii="Times New Roman" w:hAnsi="Times New Roman" w:cs="Times New Roman"/>
          <w:sz w:val="28"/>
          <w:szCs w:val="28"/>
          <w:lang w:val="kk-KZ"/>
        </w:rPr>
      </w:pPr>
    </w:p>
    <w:p w:rsidR="00DE483C" w:rsidRPr="00DE483C" w:rsidRDefault="00DE483C" w:rsidP="00DE483C">
      <w:pPr>
        <w:spacing w:after="0" w:line="240" w:lineRule="auto"/>
        <w:jc w:val="both"/>
        <w:rPr>
          <w:rFonts w:ascii="Times New Roman" w:hAnsi="Times New Roman" w:cs="Times New Roman"/>
          <w:sz w:val="28"/>
          <w:szCs w:val="28"/>
          <w:lang w:val="kk-KZ"/>
        </w:rPr>
      </w:pPr>
    </w:p>
    <w:p w:rsidR="00DE483C" w:rsidRPr="00DE483C" w:rsidRDefault="00DE483C" w:rsidP="00DE483C">
      <w:pPr>
        <w:spacing w:after="0" w:line="240" w:lineRule="auto"/>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sidR="002561F8">
        <w:rPr>
          <w:rFonts w:ascii="Times New Roman" w:hAnsi="Times New Roman" w:cs="Times New Roman"/>
          <w:b/>
          <w:sz w:val="28"/>
          <w:szCs w:val="28"/>
          <w:lang w:val="kk-KZ"/>
        </w:rPr>
        <w:t xml:space="preserve"> </w:t>
      </w:r>
      <w:r w:rsidR="004F3C16">
        <w:rPr>
          <w:rFonts w:ascii="Times New Roman" w:hAnsi="Times New Roman" w:cs="Times New Roman"/>
          <w:b/>
          <w:sz w:val="28"/>
          <w:szCs w:val="28"/>
          <w:lang w:val="kk-KZ"/>
        </w:rPr>
        <w:t>2</w:t>
      </w:r>
      <w:r w:rsidRPr="00DE483C">
        <w:rPr>
          <w:rFonts w:ascii="Times New Roman" w:hAnsi="Times New Roman" w:cs="Times New Roman"/>
          <w:b/>
          <w:sz w:val="28"/>
          <w:szCs w:val="28"/>
          <w:lang w:val="kk-KZ"/>
        </w:rPr>
        <w:t>: Экономика. Экономиканы білу – пайда.</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 xml:space="preserve">Студенттерге экономика туралы түсінік беру, оның түрлерімен таныстыру, оның адам өміріндегі алатын орны туралы әңгімелеу.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Жоспар</w:t>
      </w:r>
      <w:r w:rsidRPr="00DE483C">
        <w:rPr>
          <w:rFonts w:ascii="Times New Roman" w:hAnsi="Times New Roman" w:cs="Times New Roman"/>
          <w:sz w:val="28"/>
          <w:szCs w:val="28"/>
          <w:lang w:val="kk-KZ"/>
        </w:rPr>
        <w:t>: 1. Экономика туралы түсінік.</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Экономика түрлері.</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Экономиканы білу – пайда.</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Экономика – бұл үй шаруашылығын басқару өнері дегенді білдіретін көне грек сөзі. Өте қарапайым түрде айтатын болсақ, экономика дегеніміз – өзіміздің тұрмысымыз.</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Экономиканы табиғатпен салыстыруға болады. Экономика да, табиғат та объективті. Экономика заңдары табиғат заңдары сияқты объективтік сипат алады. Егер табиғатты түсінбесек, табиғат байлығын игере алмаймыз. Экономика да солай. Егер экономиканы жақсы білсек, ол бізге байлық, пайда әкеледі. Базарға шыққанда, сіз кімнің тауарын аласыз, кімге сатасыз, канша аласыз, бәрі есептеу – экономика. Мамандық таңдар кезде сіз ойланасыз, қай мамандық қоғамға көбірек қажет – сіз оны да есептейсіз, күнделікті өмірде қандай мамандарға сұраныс көп, дәрігер ме, экономист пе, заңгер ме, </w:t>
      </w:r>
      <w:r w:rsidRPr="00DE483C">
        <w:rPr>
          <w:rFonts w:ascii="Times New Roman" w:hAnsi="Times New Roman" w:cs="Times New Roman"/>
          <w:sz w:val="28"/>
          <w:szCs w:val="28"/>
          <w:lang w:val="kk-KZ"/>
        </w:rPr>
        <w:lastRenderedPageBreak/>
        <w:t>оқытушы ма, инженер ме – мұны білу де – экономика, яғни экономикаы білмесек, тұрмысымыз төмендей береді.</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 сіз өмірге келген күннен бастап – ақ сіздің өміріңізге араласа бастайды. Жігіт үйленеді, қыз тұрмысқа шығады, кішкентай мемлекет пайда болады. Ал кішкентай мемлекетіңіздің шаруашылығын басқару үлкен өнер. Сонымен сіздің күнделікті тұрмысыңыздың бәрі экономикадан тұрады. Шет елдерде жастар үйленген кезде некелік келісімшарт жасайды. Кәдімгі екі мемлекет сияқты. Ол келісімшартта көп мәселе қаралады. Болашағымыз бала десек, сол некелік келісімшартта баланың болашағына дейін ойластырылған. Біздің елде бұл жоқ. Яғни ұрпаққа нені қалдырамын, ұрпағым нені жалғастырады деп ойлау да – экономика. </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Ал ұрпақ үшін күрес, ұрпақ үшін еңбек ету, өмір сүру де – экономика, себебі сіз баланы жеткізу үшін, аяғынан тұрғызу үшін, көп нәрсені есептейсіз, сіз ауырмауды ойлайсыз, шаршамауды ойлайсыз, бала үшін өзіңіздің күшті болуыңызды ойлайсыз, сонымен өзіңізді ойлау, денсаулығыңызды ойлау – бәрі де экономика. Экономика байлыққа, бақытқа, тыныштыққа барар жол.</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Экономиканың түрі көп. Бірақ солардың ішіндегі негізгілердің бірі – отбасы экономикасы, нарықтық экономика, қалтарыстағы экономика. </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Отбасы экономикасы.</w:t>
      </w:r>
      <w:r w:rsidRPr="00DE483C">
        <w:rPr>
          <w:rFonts w:ascii="Times New Roman" w:hAnsi="Times New Roman" w:cs="Times New Roman"/>
          <w:sz w:val="28"/>
          <w:szCs w:val="28"/>
          <w:lang w:val="kk-KZ"/>
        </w:rPr>
        <w:t xml:space="preserve"> Отбасының әр мүшесінің еңбекпен тапқан табысы олардың ортақ игілігіне, тамағына, рухани мүдделеріне, жол және пәтер ақысын төлеуге, т.б. тіршілікке қажетті мұқтажына жұмсалатын қаржыға айналды. Тапқан табысты қажетіне қарай жұмсау әркімнің өз ықтияры. Алайда кімнің де болсын табан ақы, маңдай терімен келген табысын орынды жеріне үнемдеп жұмсауы отбасының күнделікті қажетін толық қамтамасыз етіп, отбасының береке – бірлігі мен бала тәрбиесіне де зор ықпал ететінін ескермеуге болмайды. </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Айталық, үйдегі ересек адамдардың, әсіресе, ата – ананың ақшаға, дүние – мүлікке көзқарасы мен қатынасының ыңғайына қарай, баланың да көзқарасы, мінез – құлқы, әдеттері, тәртібі қалыптасатыны бекер емес. Ата – ана отбасында күніне, аптасына, айына қанша қаржы жұмсалатынын, үйге қанша кіріс кіретінін, не сатып алу керектігі жөнінде балаы қатыстыра ақылдасып, тіршілікке баулып өсіргеі жөн. </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Нарықтық экономика.</w:t>
      </w:r>
      <w:r w:rsidRPr="00DE483C">
        <w:rPr>
          <w:rFonts w:ascii="Times New Roman" w:hAnsi="Times New Roman" w:cs="Times New Roman"/>
          <w:sz w:val="28"/>
          <w:szCs w:val="28"/>
          <w:lang w:val="kk-KZ"/>
        </w:rPr>
        <w:t xml:space="preserve"> Нарықтық экономиканың өзінің ерекше заңдары бар. Бірінші заңы: тауарды сатуда, сатып алуда, өндіруде ұсыныс пен сұранысты ескеру керек. Нарықтық экономиканың екінші заңы: сапалы тауар өндіру арқылы нарықтағы бәсеке шартына жауап бере алатындай болу керек. Бір – бірімен бәсекелесуші фирмалар мен кәсіпорындар баға белгілеу процесін басқара алмаса, олар тауарлары өткізе алмауы мүмкін. Нарық жағдайында бәсекенің болмауынан рынокта өзінің бағасын ұсынатын момнополистер пайда болады. Егер нарықтық шаруашылық пен баға белгілеу тетіктерін толық алып тастап, оның орнына экономиканы толық басқару әкімшілік және саяси шешімдер арқылы жүзеге асырылса, онда «таза» жоспарлы экономика пайда болады.</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lastRenderedPageBreak/>
        <w:t>Қалтарыстағы экономика.</w:t>
      </w:r>
      <w:r w:rsidRPr="00DE483C">
        <w:rPr>
          <w:rFonts w:ascii="Times New Roman" w:hAnsi="Times New Roman" w:cs="Times New Roman"/>
          <w:sz w:val="28"/>
          <w:szCs w:val="28"/>
          <w:lang w:val="kk-KZ"/>
        </w:rPr>
        <w:t xml:space="preserve"> Ресми экономикалық процестермен қатарлас жүретін, бірақ мемлекет пен қоғам бақыламайтын мемлекеттік статистикадағы экономикалық процестерге қалтарыстағы экономика жатады. </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Бұл процестер тауар өндіруде, жұмыстарды орындауда, қызметтер көрсетуде пайдаланылып, оларға баға белгіленбейді.</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Қалтарыстағы экономиканы адамдардың жекелеген топтары бақылайды және ұйымдастырады, қалтарыстағы экономика шартты түрде былай бөлінеді: қылмыстық экономика, бүркемелі экономика.</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Заңға қарсы және ашық түрде тыйым салынған экономика – қылмыстық экономика деп аталады.</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Салықтардан жалтару мақсатымен және субъектілердің шынайы табыстарын мағлұмдағысы келмегендіктен бүркемеленетін экономиканы бүркемелі экономика дейді.</w:t>
      </w:r>
    </w:p>
    <w:p w:rsidR="00DE483C" w:rsidRPr="00DE483C" w:rsidRDefault="00DE483C" w:rsidP="00DE483C">
      <w:pPr>
        <w:spacing w:after="0" w:line="240" w:lineRule="auto"/>
        <w:ind w:firstLine="720"/>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Экономика біздің өмірімізді өте ерекше орын алады. Өйткені, экономика – адамдардың тамақты, киімді, баспананы қалай табатыны туралы, сондай – ақ, олардың өмірін не жақсартатыны туралы ғылым. Адамдардың көпшілігі күнде немен айналысады, экономика соны зерттейді, яғни адамдардың іс – әрекет, қызметін зерттейді. Сенің шаруашылығыңа не әсер етеді, соы бәрін экономика зерттейді деуге болады. Бәрінің құны, бағасы бар. Бәріне төлеуге тура келеді. Не істесеңіз де әрқашан өнім және шығын болады. Бір нәрсені ойланатын болсаңыз, сіздің шығындарыңыз – уақыт және жаңа ойларыңыздың тууына себепкер болған алдыңғы ойларыңыз. Білімің – шығын, ойларың – өнім болып табылады. Не істесеңіз де, аз мөлшерде болсын сіз уақыт жұмсайсыз. Білімге қатысты уақытыңызды экономика тілімен айтқанда, капиталдық салым деп атауға болады. Деніңіз сау, себебі жақсы тамақтанасыз, спортпен айналысасыз. Бұл – өз десаулығыңызға салған салым. Бұл да – капиталдық салым. Капитал дегеніміз – жинақталған байлық. Сенің басты капиталын – сенің өзің. Сенің ең басты, маңызды өнімің – сен қалай өмір сүресің – сол. Экономика – біздің тұрмысымыз. «Егер әрбір адам экономиканы білсе, сол мемлекет күшті» - деген әйгілі Аристотель. Сондықтан, экономиканы білу – пайда дейміз.</w:t>
      </w:r>
    </w:p>
    <w:p w:rsidR="00DE483C" w:rsidRPr="00DE483C" w:rsidRDefault="00DE483C" w:rsidP="00DE483C">
      <w:pPr>
        <w:spacing w:after="0" w:line="240" w:lineRule="auto"/>
        <w:ind w:left="1134" w:hanging="1134"/>
        <w:jc w:val="both"/>
        <w:rPr>
          <w:rFonts w:ascii="Times New Roman" w:hAnsi="Times New Roman" w:cs="Times New Roman"/>
          <w:b/>
          <w:bCs/>
          <w:noProof/>
          <w:color w:val="000000"/>
          <w:spacing w:val="6"/>
          <w:sz w:val="28"/>
          <w:szCs w:val="28"/>
          <w:lang w:val="kk-KZ"/>
        </w:rPr>
      </w:pPr>
    </w:p>
    <w:p w:rsidR="00DE483C" w:rsidRPr="00DE483C" w:rsidRDefault="00DE483C" w:rsidP="00DE483C">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1. Экономика нені білдіреді?</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2. Экономика қандай тілден енген сөз?</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3. Экономика адам өмірінің қай кезеңінен бастап араласады?</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4. Отбасы экономикасы дегеніміз не?</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5. Нарықтық экономика дегеніміз не?</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6. Нарықтық экономиканың неше заңы бар?</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7. Қалтарыстағы экономика дегеніміз не?</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8. Экономиканы білу не үшін қажет?</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9.Экономиканың  адам өміріндегі орны қандай?</w:t>
      </w:r>
    </w:p>
    <w:p w:rsidR="00DE483C" w:rsidRPr="00DE483C" w:rsidRDefault="00DE483C" w:rsidP="00DE483C">
      <w:pPr>
        <w:spacing w:after="0" w:line="240" w:lineRule="auto"/>
        <w:ind w:left="1134" w:hanging="113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10. Өзіңізді үнемшіл адам деп санайсыз ба?</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1.Жекеева К.О., Әбдірахманова Қ.Ж. «Қазақ тілі» А -2010</w:t>
      </w:r>
    </w:p>
    <w:p w:rsidR="00DE483C" w:rsidRPr="00DE483C" w:rsidRDefault="00DE483C" w:rsidP="00DE483C">
      <w:pPr>
        <w:spacing w:after="0" w:line="240" w:lineRule="auto"/>
        <w:ind w:left="284" w:hanging="284"/>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lastRenderedPageBreak/>
        <w:t>2.Күзекова З.С. «Қазақ тілі». Экономистерге арналған оқу құралы, Алматы, 2011</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Ақжанова А., Өтегенова К. «Кәсіби қазақ тілі». Астана, 2010</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Жекеева К.О., Әбдірахманова Қ.Ж. «Қазақ тілі» А -2010</w:t>
      </w:r>
    </w:p>
    <w:p w:rsidR="00DE483C" w:rsidRPr="00DE483C" w:rsidRDefault="00DE483C" w:rsidP="00DE483C">
      <w:pPr>
        <w:spacing w:after="0" w:line="240" w:lineRule="auto"/>
        <w:jc w:val="both"/>
        <w:rPr>
          <w:rFonts w:ascii="Times New Roman" w:hAnsi="Times New Roman" w:cs="Times New Roman"/>
          <w:sz w:val="28"/>
          <w:szCs w:val="28"/>
          <w:lang w:val="kk-KZ"/>
        </w:rPr>
      </w:pPr>
    </w:p>
    <w:p w:rsidR="002561F8" w:rsidRDefault="002561F8" w:rsidP="00DE483C">
      <w:pPr>
        <w:spacing w:after="0" w:line="240" w:lineRule="auto"/>
        <w:jc w:val="both"/>
        <w:rPr>
          <w:rFonts w:ascii="Times New Roman" w:hAnsi="Times New Roman" w:cs="Times New Roman"/>
          <w:b/>
          <w:sz w:val="28"/>
          <w:szCs w:val="28"/>
          <w:lang w:val="kk-KZ"/>
        </w:rPr>
      </w:pP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Тақырып</w:t>
      </w:r>
      <w:r w:rsidR="002561F8">
        <w:rPr>
          <w:rFonts w:ascii="Times New Roman" w:hAnsi="Times New Roman" w:cs="Times New Roman"/>
          <w:b/>
          <w:sz w:val="28"/>
          <w:szCs w:val="28"/>
          <w:lang w:val="kk-KZ"/>
        </w:rPr>
        <w:t xml:space="preserve"> </w:t>
      </w:r>
      <w:r w:rsidR="004F3C16">
        <w:rPr>
          <w:rFonts w:ascii="Times New Roman" w:hAnsi="Times New Roman" w:cs="Times New Roman"/>
          <w:b/>
          <w:sz w:val="28"/>
          <w:szCs w:val="28"/>
          <w:lang w:val="kk-KZ"/>
        </w:rPr>
        <w:t>3</w:t>
      </w:r>
      <w:r w:rsidRPr="00DE483C">
        <w:rPr>
          <w:rFonts w:ascii="Times New Roman" w:hAnsi="Times New Roman" w:cs="Times New Roman"/>
          <w:b/>
          <w:sz w:val="28"/>
          <w:szCs w:val="28"/>
          <w:lang w:val="kk-KZ"/>
        </w:rPr>
        <w:t>:</w:t>
      </w: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және еңбекақы.</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Еңбектің адам өміріндегі маңызы, қажеттілігі, әр еңбектің бағалануы туралы әңгімелеу.</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1.Еңбек туралы түсінік.</w:t>
      </w:r>
    </w:p>
    <w:p w:rsidR="00DE483C" w:rsidRPr="00DE483C" w:rsidRDefault="00DE483C" w:rsidP="00DE483C">
      <w:pPr>
        <w:spacing w:after="0" w:line="240" w:lineRule="auto"/>
        <w:ind w:left="284" w:firstLine="850"/>
        <w:jc w:val="both"/>
        <w:rPr>
          <w:rFonts w:ascii="Times New Roman" w:hAnsi="Times New Roman" w:cs="Times New Roman"/>
          <w:b/>
          <w:sz w:val="28"/>
          <w:szCs w:val="28"/>
          <w:lang w:val="kk-KZ"/>
        </w:rPr>
      </w:pPr>
      <w:r w:rsidRPr="00DE483C">
        <w:rPr>
          <w:rFonts w:ascii="Times New Roman" w:hAnsi="Times New Roman" w:cs="Times New Roman"/>
          <w:sz w:val="28"/>
          <w:szCs w:val="28"/>
          <w:lang w:val="kk-KZ"/>
        </w:rPr>
        <w:t>2.Қазақстан Республикасындағы Еңбек Кодексі</w:t>
      </w:r>
    </w:p>
    <w:p w:rsidR="00DE483C" w:rsidRPr="00DE483C" w:rsidRDefault="00DE483C" w:rsidP="00DE483C">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3.Еңбекақы туралы түсінік.</w:t>
      </w:r>
    </w:p>
    <w:p w:rsidR="00DE483C" w:rsidRPr="00DE483C" w:rsidRDefault="00DE483C" w:rsidP="00DE483C">
      <w:pPr>
        <w:spacing w:after="0" w:line="240" w:lineRule="auto"/>
        <w:ind w:firstLine="284"/>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Еңбек </w:t>
      </w:r>
      <w:r w:rsidRPr="00DE483C">
        <w:rPr>
          <w:rFonts w:ascii="Times New Roman" w:hAnsi="Times New Roman" w:cs="Times New Roman"/>
          <w:sz w:val="28"/>
          <w:szCs w:val="28"/>
          <w:lang w:val="kk-KZ"/>
        </w:rPr>
        <w:t>- адамдардың өмiрi үшiн қажеттi материалдық, рухани және басқа да құндылықтар жасауға бағытталған адам қызметi.</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Қазақстан Республикасының Еңбек Кодексі 2007 жылғы 15 мамырында  қабылданған. Осы Кодекс азаматтардың Қазақстан Республикасындағы еңбек бостандығына конституциялық құқығын iске асыру процесiнде туындайтын еңбек қатынастарын реттейдi. Еңбек Кодексі 12 тарау, 109 баптан тұрды. 2011 жылы өзгертулер мен толықтырулар енгізілді. Енді 40 тарау, 341 баптан тұрады. </w:t>
      </w:r>
    </w:p>
    <w:p w:rsidR="00DE483C" w:rsidRPr="00DE483C" w:rsidRDefault="00DE483C" w:rsidP="00DE483C">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Қазақстан Республикасының Еңбек Кодексінен үзінді:</w:t>
      </w:r>
    </w:p>
    <w:p w:rsidR="00DE483C" w:rsidRPr="00DE483C" w:rsidRDefault="00DE483C" w:rsidP="00DE483C">
      <w:pPr>
        <w:spacing w:after="0" w:line="240" w:lineRule="auto"/>
        <w:ind w:left="284"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1-тарау. Жалпы ережелер</w:t>
      </w:r>
    </w:p>
    <w:p w:rsidR="00DE483C" w:rsidRPr="00DE483C" w:rsidRDefault="00DE483C" w:rsidP="00DE483C">
      <w:pPr>
        <w:spacing w:after="0" w:line="240" w:lineRule="auto"/>
        <w:ind w:hanging="142"/>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1-бап. Осы Кодексте пайдаланылатын негізгi ұғымдар </w:t>
      </w:r>
    </w:p>
    <w:p w:rsidR="00DE483C" w:rsidRPr="00DE483C" w:rsidRDefault="00DE483C" w:rsidP="00DE483C">
      <w:pPr>
        <w:spacing w:after="0" w:line="240" w:lineRule="auto"/>
        <w:ind w:hanging="142"/>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Осы Заңда мынадай ұғымдар пайдаланылады: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w:t>
      </w:r>
      <w:r w:rsidRPr="00DE483C">
        <w:rPr>
          <w:rFonts w:ascii="Times New Roman" w:hAnsi="Times New Roman" w:cs="Times New Roman"/>
          <w:sz w:val="28"/>
          <w:szCs w:val="28"/>
          <w:lang w:val="kk-KZ"/>
        </w:rPr>
        <w:t xml:space="preserve"> - адамдардың өмiрi үшiн қажеттi материалдық, рухани және басқа да құндылықтар жасауға бағытталған адам қызметi;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қатынастары</w:t>
      </w:r>
      <w:r w:rsidRPr="00DE483C">
        <w:rPr>
          <w:rFonts w:ascii="Times New Roman" w:hAnsi="Times New Roman" w:cs="Times New Roman"/>
          <w:sz w:val="28"/>
          <w:szCs w:val="28"/>
          <w:lang w:val="kk-KZ"/>
        </w:rPr>
        <w:t xml:space="preserve"> - тараптардың әдетте жеке еңбек және ұжымдық шарттар негiзiнде белгiлi бiр еңбек қызметiн жүзеге асыруы жөнiнде туындайтын жұмыс берушi мен қызметкер арасындағы қатынастар;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жеке еңбек шарты</w:t>
      </w:r>
      <w:r w:rsidRPr="00DE483C">
        <w:rPr>
          <w:rFonts w:ascii="Times New Roman" w:hAnsi="Times New Roman" w:cs="Times New Roman"/>
          <w:sz w:val="28"/>
          <w:szCs w:val="28"/>
          <w:lang w:val="kk-KZ"/>
        </w:rPr>
        <w:t xml:space="preserve"> - қызметкер мен жұмыс берушiнiң арасында жазбаша нысанда жасалатын екiжақты келiсiм, ол бойынша қызметкер жұмыс берушiнiң актiсiн атқара отырып, белгiлi бiр мамандық, бiлiктiлiк немесе лауазым бойынша жұмысты орындауға мiндеттенедi, ал жұмыс берушi қызметкерге жалақысын және заңдар мен тараптардың келісiмiнде көзделген өзге де ақшалай төлемдердi уақытында және толық көлемiнде төлеуге, еңбек туралы заңдар мен ұжымдық шартта көзделген еңбек жағдайларын қамтамасыз етуге мiндеттенедi; </w:t>
      </w:r>
    </w:p>
    <w:p w:rsidR="00DE483C" w:rsidRPr="00DE483C" w:rsidRDefault="00DE483C" w:rsidP="00DE483C">
      <w:pPr>
        <w:spacing w:after="0" w:line="240" w:lineRule="auto"/>
        <w:jc w:val="both"/>
        <w:rPr>
          <w:rFonts w:ascii="Times New Roman" w:hAnsi="Times New Roman" w:cs="Times New Roman"/>
          <w:sz w:val="28"/>
          <w:szCs w:val="28"/>
          <w:lang w:val="kk-KZ"/>
        </w:rPr>
      </w:pPr>
    </w:p>
    <w:p w:rsidR="00DE483C" w:rsidRPr="00DE483C" w:rsidRDefault="00DE483C" w:rsidP="00DE483C">
      <w:pPr>
        <w:spacing w:after="0" w:line="240" w:lineRule="auto"/>
        <w:ind w:hanging="28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зиянды (өте зиянды) еңбек жағдайлары - белгiлi бiр өндiрiс факторларының      әсер етуi қызметкердiң жұмыс қабiлетi төмендеуiне немесе ауыруына, не оның ұрпақтарының денсаулығына терiс ықпал етуiне әкеп соғатын еңбек жағдайлары;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қауiптi (өте қауiптi) еңбек жағдайлары</w:t>
      </w:r>
      <w:r w:rsidRPr="00DE483C">
        <w:rPr>
          <w:rFonts w:ascii="Times New Roman" w:hAnsi="Times New Roman" w:cs="Times New Roman"/>
          <w:sz w:val="28"/>
          <w:szCs w:val="28"/>
          <w:lang w:val="kk-KZ"/>
        </w:rPr>
        <w:t xml:space="preserve"> - белгiлi бiр өндiрiс факторларының әсер етуi еңбектi қорғау ережелерi сақталмаған жағдайда қызметкер </w:t>
      </w:r>
      <w:r w:rsidRPr="00DE483C">
        <w:rPr>
          <w:rFonts w:ascii="Times New Roman" w:hAnsi="Times New Roman" w:cs="Times New Roman"/>
          <w:sz w:val="28"/>
          <w:szCs w:val="28"/>
          <w:lang w:val="kk-KZ"/>
        </w:rPr>
        <w:lastRenderedPageBreak/>
        <w:t xml:space="preserve">денсаулығының кенеттен күрт нашарлауына немесе жарақаттануына, не оның қайтыс болуына әкеп соғатын еңбек жағдайлары;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 ауыр дене жұмыстары</w:t>
      </w:r>
      <w:r w:rsidRPr="00DE483C">
        <w:rPr>
          <w:rFonts w:ascii="Times New Roman" w:hAnsi="Times New Roman" w:cs="Times New Roman"/>
          <w:sz w:val="28"/>
          <w:szCs w:val="28"/>
          <w:lang w:val="kk-KZ"/>
        </w:rPr>
        <w:t xml:space="preserve"> - қызметкердiң ауыр заттарды қолмен көтеруге немесе орнын ауыстыруға байланысты қызметтерiнiң түрлерi не 300 ккал/сағаттан астам күш-қуат жұмсайтын басқа да жұмыстар;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демалыс уақыты</w:t>
      </w:r>
      <w:r w:rsidRPr="00DE483C">
        <w:rPr>
          <w:rFonts w:ascii="Times New Roman" w:hAnsi="Times New Roman" w:cs="Times New Roman"/>
          <w:sz w:val="28"/>
          <w:szCs w:val="28"/>
          <w:lang w:val="kk-KZ"/>
        </w:rPr>
        <w:t xml:space="preserve"> - қызметкердiң еңбек мiндеттерiн орындаудан бос және  оны өз қалауы бойынша пайдалана алатын уақыты;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 жалақы</w:t>
      </w:r>
      <w:r w:rsidRPr="00DE483C">
        <w:rPr>
          <w:rFonts w:ascii="Times New Roman" w:hAnsi="Times New Roman" w:cs="Times New Roman"/>
          <w:sz w:val="28"/>
          <w:szCs w:val="28"/>
          <w:lang w:val="kk-KZ"/>
        </w:rPr>
        <w:t xml:space="preserve"> - еңбек үшiн оның күрделiлiгiне, саны мен сапасына сәйкес  төленетiн сыйақы (табыс);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 бiлiктiлiк разряды</w:t>
      </w:r>
      <w:r w:rsidRPr="00DE483C">
        <w:rPr>
          <w:rFonts w:ascii="Times New Roman" w:hAnsi="Times New Roman" w:cs="Times New Roman"/>
          <w:sz w:val="28"/>
          <w:szCs w:val="28"/>
          <w:lang w:val="kk-KZ"/>
        </w:rPr>
        <w:t xml:space="preserve"> - қызметкердiң өзi орындайтын жұмыстарының   күрделiлiгiн көрсететiн бiлiктiлiк деңгейi;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ұжымдық шарт</w:t>
      </w:r>
      <w:r w:rsidRPr="00DE483C">
        <w:rPr>
          <w:rFonts w:ascii="Times New Roman" w:hAnsi="Times New Roman" w:cs="Times New Roman"/>
          <w:sz w:val="28"/>
          <w:szCs w:val="28"/>
          <w:lang w:val="kk-KZ"/>
        </w:rPr>
        <w:t xml:space="preserve"> - еңбек және әлеуметтік-экономикалық мәселелерді реттеу үшін бір немесе бірнеше жұмыс беруші (олардың өкілдері) мен қызметкерлердің бір немесе бірнеше өкілдері арасында жазбаша шарт нысанында жасалған құқықтық акт;</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iссапар</w:t>
      </w:r>
      <w:r w:rsidRPr="00DE483C">
        <w:rPr>
          <w:rFonts w:ascii="Times New Roman" w:hAnsi="Times New Roman" w:cs="Times New Roman"/>
          <w:sz w:val="28"/>
          <w:szCs w:val="28"/>
          <w:lang w:val="kk-KZ"/>
        </w:rPr>
        <w:t xml:space="preserve"> - жұмыс берушiнiң өкiмi бойынша қызметкердi тұрақты жұмыс орнынан тыс жерге еңбек мiндеттерiн орындау үшiн жiберу;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өтемақылар</w:t>
      </w:r>
      <w:r w:rsidRPr="00DE483C">
        <w:rPr>
          <w:rFonts w:ascii="Times New Roman" w:hAnsi="Times New Roman" w:cs="Times New Roman"/>
          <w:sz w:val="28"/>
          <w:szCs w:val="28"/>
          <w:lang w:val="kk-KZ"/>
        </w:rPr>
        <w:t xml:space="preserve"> - жұмыс режимi мен еңбек жағдайларына, жұмысты орындаған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кездегi қызметкерлердiң шеккен шығындарының орнын толтыруға  байланысты ақшалай төлемдер;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 төмен жалақы мөлшерi</w:t>
      </w:r>
      <w:r w:rsidRPr="00DE483C">
        <w:rPr>
          <w:rFonts w:ascii="Times New Roman" w:hAnsi="Times New Roman" w:cs="Times New Roman"/>
          <w:sz w:val="28"/>
          <w:szCs w:val="28"/>
          <w:lang w:val="kk-KZ"/>
        </w:rPr>
        <w:t xml:space="preserve"> - меншiк нысанына қарамастан, ұйымдарда жалданып жұмыс iстейтiн адамдарға ақшалай төлемдердiң Қазақстан Республикасының Конституциясы кепiлдiк берген ең төмен мөлшерi;   </w:t>
      </w:r>
      <w:r w:rsidRPr="00DE483C">
        <w:rPr>
          <w:rFonts w:ascii="Times New Roman" w:hAnsi="Times New Roman" w:cs="Times New Roman"/>
          <w:b/>
          <w:sz w:val="28"/>
          <w:szCs w:val="28"/>
          <w:lang w:val="kk-KZ"/>
        </w:rPr>
        <w:t>қызметкер</w:t>
      </w:r>
      <w:r w:rsidRPr="00DE483C">
        <w:rPr>
          <w:rFonts w:ascii="Times New Roman" w:hAnsi="Times New Roman" w:cs="Times New Roman"/>
          <w:sz w:val="28"/>
          <w:szCs w:val="28"/>
          <w:lang w:val="kk-KZ"/>
        </w:rPr>
        <w:t xml:space="preserve"> - жұмыс берушiмен еңбек қатынастарында тұратын және жеке еңбек шарты бойынша жұмысты тiкелей орындайтын жеке тұлға;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жұмыс беруші</w:t>
      </w:r>
      <w:r w:rsidRPr="00DE483C">
        <w:rPr>
          <w:rFonts w:ascii="Times New Roman" w:hAnsi="Times New Roman" w:cs="Times New Roman"/>
          <w:sz w:val="28"/>
          <w:szCs w:val="28"/>
          <w:lang w:val="kk-KZ"/>
        </w:rPr>
        <w:t xml:space="preserve"> - қызметкер еңбек қатынастарында тұратын заңды немесе жеке тұлға;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жұмыс уақыты</w:t>
      </w:r>
      <w:r w:rsidRPr="00DE483C">
        <w:rPr>
          <w:rFonts w:ascii="Times New Roman" w:hAnsi="Times New Roman" w:cs="Times New Roman"/>
          <w:sz w:val="28"/>
          <w:szCs w:val="28"/>
          <w:lang w:val="kk-KZ"/>
        </w:rPr>
        <w:t xml:space="preserve"> - қызметкер жұмыс берушiнiң актiлерi мен жеке еңбек шартының талаптарына сәйкес еңбек мiндеттерiн орындайтын уақыт;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мiндеттерi</w:t>
      </w:r>
      <w:r w:rsidRPr="00DE483C">
        <w:rPr>
          <w:rFonts w:ascii="Times New Roman" w:hAnsi="Times New Roman" w:cs="Times New Roman"/>
          <w:sz w:val="28"/>
          <w:szCs w:val="28"/>
          <w:lang w:val="kk-KZ"/>
        </w:rPr>
        <w:t xml:space="preserve"> - қызметкер мен жұмыс берушiнiң жеке еңбек және ұжымдық шарттармен байланысты мiндеттемелерi;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стажы</w:t>
      </w:r>
      <w:r w:rsidRPr="00DE483C">
        <w:rPr>
          <w:rFonts w:ascii="Times New Roman" w:hAnsi="Times New Roman" w:cs="Times New Roman"/>
          <w:sz w:val="28"/>
          <w:szCs w:val="28"/>
          <w:lang w:val="kk-KZ"/>
        </w:rPr>
        <w:t xml:space="preserve"> - қызметкердiң заңды тұлға құрмай кәсiпкерлiк және өзге де қызметпен айналысушы қызметкер немесе жеке адам ретiнде еңбек мiндеттерiн жүзеге асыруға жұмсаған күнтiзбемен есептелген уақыты;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 дауы</w:t>
      </w:r>
      <w:r w:rsidRPr="00DE483C">
        <w:rPr>
          <w:rFonts w:ascii="Times New Roman" w:hAnsi="Times New Roman" w:cs="Times New Roman"/>
          <w:sz w:val="28"/>
          <w:szCs w:val="28"/>
          <w:lang w:val="kk-KZ"/>
        </w:rPr>
        <w:t xml:space="preserve"> - еңбек туралы заңдардың қолданылу мәселелерi бойынша бұрын қызметкер (қызметкердiң өкiлi) мен жұмыс берушi (жұмыс берушiнiң өкiлi) арасында реттелмеген жеке еңбек, ұжымдық шарттардың талаптарын орындау туралы қызметкер мен жұмыс берушiнiң арасындағы келiспеушiлiк;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r w:rsidRPr="00DE483C">
        <w:rPr>
          <w:rFonts w:ascii="Times New Roman" w:hAnsi="Times New Roman" w:cs="Times New Roman"/>
          <w:b/>
          <w:sz w:val="28"/>
          <w:szCs w:val="28"/>
          <w:lang w:val="kk-KZ"/>
        </w:rPr>
        <w:t>еңбек жағдайлары</w:t>
      </w:r>
      <w:r w:rsidRPr="00DE483C">
        <w:rPr>
          <w:rFonts w:ascii="Times New Roman" w:hAnsi="Times New Roman" w:cs="Times New Roman"/>
          <w:sz w:val="28"/>
          <w:szCs w:val="28"/>
          <w:lang w:val="kk-KZ"/>
        </w:rPr>
        <w:t xml:space="preserve"> - еңбекке ақы төлеу, оны қорғау мен нормалау жағдайы, жұмыс режимi, мамандықтарды (қызметтердi) қоса атқару мүмкiндiгi мен тәртiбi, техникалық, санитариялық, гигиеналық, өндiрiстiк-тұрмыстық жағдайлар, сондай-ақ жеке еңбек және ұжымдық шарттар тараптарының келісiмi бойынша өзге де жағдайлар.</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2-бап. Еңбек туралы заңдар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lastRenderedPageBreak/>
        <w:t xml:space="preserve"> 1. Қазақстан Республикасының еңбек туралы заңдары Қазақстан Республикасының Конституциясына негiзделедi және осы Заң мен қызметкерлердiң жекелеген санаттарының еңбек қатынастарын реттейтiн, нормалары осы Заңның нормаларынан кем бола алмайтын өзге де нормативтiк құқықтық актiлерден тұрады. </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Қазақстан Республикасы бекiткен халықаралық шарттардың осы Заңның және еңбек туралы өзге де нормативтiк құқықтық актiлердiң алдында артықшылығы бар және халықаралық шарт бойынша оны қолдану үшiн Қазақстан Республикасының заңы шығарылуы талап етiлетiн жағдайларды қоспағанда, олар тiкелей қолданылады. </w:t>
      </w:r>
    </w:p>
    <w:p w:rsidR="00DE483C" w:rsidRPr="00DE483C" w:rsidRDefault="00DE483C" w:rsidP="00DE483C">
      <w:pPr>
        <w:spacing w:after="0" w:line="240" w:lineRule="auto"/>
        <w:ind w:firstLine="284"/>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Еңбекке ақы төлеудің</w:t>
      </w:r>
      <w:r w:rsidRPr="00DE483C">
        <w:rPr>
          <w:rFonts w:ascii="Times New Roman" w:hAnsi="Times New Roman" w:cs="Times New Roman"/>
          <w:sz w:val="28"/>
          <w:szCs w:val="28"/>
          <w:lang w:val="kk-KZ"/>
        </w:rPr>
        <w:t xml:space="preserve"> жеке жүйесінде ақы төлеу әрбір жұмысшының жеке өндірген өніміне қарай анықталады. Ұжымдық еңбек ақы төлеу технология жағдайына қарай, жұмысты бір адам атқаруға болмайтын уақытта немесе қызметкерлердің өзара алмасып отыруын қамтамасыз ету үшін кәсіптерді кеңінен ұштастыру қажет болған жағдайда қолданылады. Ұжымға (бригадаға) бұл жүйе бойынша жалақы есептегенде ол ұжым (бригада) мүшелері арасында олардың разрядтары мен жұмыс жасаған уақытына қарай бөлінеді.</w:t>
      </w:r>
    </w:p>
    <w:p w:rsidR="00DE483C" w:rsidRPr="00DE483C" w:rsidRDefault="00DE483C" w:rsidP="00DE483C">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Уақыттан тыс атқарылған жұмысқа ақы төлеу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Уақыттан тыс атқарылған жұмысқа еңбекақы бір жарым мөлшерден кем төленбейді. Сонымен заң уақыттан тыс жұмысқа ақы төлеудің ең аз деңгейін ғана айқындап, екі жаққа шарт жасасу тәртібімен уақыттан тыс атқарылған жұмыс үшін неғұрлым жоғары мөлшерде ақы белгілеуге мүмкіндік береді.</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Уақыттан тыс атқарылған жұмыстың демалыс беру арқылы орнын толтыруға болмайды.</w:t>
      </w:r>
    </w:p>
    <w:p w:rsidR="00DE483C" w:rsidRPr="00DE483C" w:rsidRDefault="00DE483C" w:rsidP="00DE483C">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Мереке және демалыс күнгі жұмыстарға ақы төлеу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Мереке және демалыс күндері жасалған жұмысқа еңбекақы екі есе мөлшерде төленеді: еңбегіне қарай төленетіндерге — екі еселенген бағалау бойынша; ақы еңбегіне сағаттық немесе күндік ставкалар бойынша төленетін қызметкерлерге — егер мереке күнгі жұмыс, жұмыс уақытының айлық нормасы шегінде істелсе, еңбекақысының үстіне бір сағаттық немесе күндік ставка мөлшерінде, егер жұмыс айлық нормадан тыс жасалған болса, онда еңбекақысының үстіне екі сағаттық немесе күндік ставка мөлшерінде төленеді. Барлық қызметкерлерге мереке немесе демалыс күндері жұмыс істеген нақты сағаттары үшін көтеріңкі мөлшерде еңбекақы төленеді.</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Жұмыс ауысымының бір белігі мереке немесе демалыс күнімен тұстас келетін болса, онда мереке немесе демалыс күндері жұмыс істеген нақты сағаттары үшін екі еселенген мөлшерде еңбекақы төленеді (0-ден 24 сағатқа дейін).</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Қызметкердің қалауы бойынша мереке немесе демалыс күндері атқарған жұмысы үшін төленетін үстеме ақыны қосымша демалыс күнімен алмастыруға болады. Бұл жағдайда мереке күні істелген жұмысқа ақы дара мөлшерде төленеді.</w:t>
      </w:r>
    </w:p>
    <w:p w:rsidR="00DE483C" w:rsidRPr="00DE483C" w:rsidRDefault="00DE483C" w:rsidP="00DE483C">
      <w:pPr>
        <w:spacing w:after="0" w:line="240" w:lineRule="auto"/>
        <w:ind w:left="284" w:hanging="284"/>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Түнгі уақыттағы жұмысқа ақы төлеу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lastRenderedPageBreak/>
        <w:t>Түнгі уақыттағы жұмысқа еңбекақы бір жарым мөлшерден кем төленбейді. Бұл арада түнгі уақыттағы жұмысқа төленетін ақының аз мөлшері көрсетіліп отыр. Заңда тараптарға экономиканың салаларын және өндірістің өзге де жағдайларын ескере отырып, жеке еңбек және ұжымдық шарттар жасасқанда көтеріңкі ақы белгілеуге құқық берілген (мысалы, өнеркәсіптің кейбір салаларында, үздіксіз өндіріс жағдайында қосымша ақы төлеу және басқалары).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Елбасымыз: «Әлемнің әміршісі – еңбек. Тек еңбекпен ғана жеміс өнбек, тек еңбек қана бар қиындықты жеңбек»- дейді. Елбасымыз баршамызды ел игілігі жолындағы еңбекке шақырады, бүгінде еңбек шешуші ұлттық фактор екенін ұғындырады.</w:t>
      </w:r>
    </w:p>
    <w:p w:rsidR="00DE483C" w:rsidRPr="00DE483C" w:rsidRDefault="00DE483C" w:rsidP="00DE483C">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Еңбек  дегеніміз не?</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Еңбекақы дегеніміз не?</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ҚР Еңбек туралы кодексі қашан жарияланды?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Кодекстегі негізгі тараулар қандай?</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5. Елбасымыздың еңбекке деген көзқарасы қандай? </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 Нұрсұлтан Назарбаев: Қазақстанның әлеуметтік жаңғыртылуы: Жалпыға Ортақ Еңбек Қоғамына қарай 20 қадам. 10 шілде 2012 жыл.</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2. Қазақстан Республикасындағы Еңбек Кодексі 2011, 2012 жж.</w:t>
      </w:r>
    </w:p>
    <w:p w:rsidR="00DE483C" w:rsidRPr="00DE483C" w:rsidRDefault="00DE483C" w:rsidP="00DE483C">
      <w:pPr>
        <w:spacing w:after="0" w:line="240" w:lineRule="auto"/>
        <w:jc w:val="both"/>
        <w:rPr>
          <w:rFonts w:ascii="Times New Roman" w:hAnsi="Times New Roman" w:cs="Times New Roman"/>
          <w:sz w:val="28"/>
          <w:szCs w:val="28"/>
          <w:lang w:val="kk-KZ"/>
        </w:rPr>
      </w:pPr>
    </w:p>
    <w:p w:rsidR="002561F8" w:rsidRPr="00DE483C" w:rsidRDefault="002561F8" w:rsidP="00DE483C">
      <w:pPr>
        <w:spacing w:after="0" w:line="240" w:lineRule="auto"/>
        <w:jc w:val="both"/>
        <w:rPr>
          <w:rFonts w:ascii="Times New Roman" w:hAnsi="Times New Roman" w:cs="Times New Roman"/>
          <w:bCs/>
          <w:noProof/>
          <w:color w:val="000000"/>
          <w:spacing w:val="6"/>
          <w:sz w:val="28"/>
          <w:szCs w:val="28"/>
          <w:lang w:val="kk-KZ"/>
        </w:rPr>
      </w:pP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bCs/>
          <w:noProof/>
          <w:color w:val="000000"/>
          <w:spacing w:val="6"/>
          <w:sz w:val="28"/>
          <w:szCs w:val="28"/>
          <w:lang w:val="kk-KZ"/>
        </w:rPr>
        <w:t>Тақырып</w:t>
      </w:r>
      <w:r w:rsidR="002561F8">
        <w:rPr>
          <w:rFonts w:ascii="Times New Roman" w:hAnsi="Times New Roman" w:cs="Times New Roman"/>
          <w:b/>
          <w:bCs/>
          <w:noProof/>
          <w:color w:val="000000"/>
          <w:spacing w:val="6"/>
          <w:sz w:val="28"/>
          <w:szCs w:val="28"/>
          <w:lang w:val="kk-KZ"/>
        </w:rPr>
        <w:t xml:space="preserve"> </w:t>
      </w:r>
      <w:r w:rsidR="00BD1BE0">
        <w:rPr>
          <w:rFonts w:ascii="Times New Roman" w:hAnsi="Times New Roman" w:cs="Times New Roman"/>
          <w:b/>
          <w:bCs/>
          <w:noProof/>
          <w:color w:val="000000"/>
          <w:spacing w:val="6"/>
          <w:sz w:val="28"/>
          <w:szCs w:val="28"/>
          <w:lang w:val="kk-KZ"/>
        </w:rPr>
        <w:t>4</w:t>
      </w:r>
      <w:r w:rsidRPr="00DE483C">
        <w:rPr>
          <w:rFonts w:ascii="Times New Roman" w:hAnsi="Times New Roman" w:cs="Times New Roman"/>
          <w:b/>
          <w:bCs/>
          <w:noProof/>
          <w:color w:val="000000"/>
          <w:spacing w:val="6"/>
          <w:sz w:val="28"/>
          <w:szCs w:val="28"/>
          <w:lang w:val="kk-KZ"/>
        </w:rPr>
        <w:t xml:space="preserve">: </w:t>
      </w:r>
      <w:r w:rsidRPr="00DE483C">
        <w:rPr>
          <w:rFonts w:ascii="Times New Roman" w:hAnsi="Times New Roman" w:cs="Times New Roman"/>
          <w:b/>
          <w:sz w:val="28"/>
          <w:szCs w:val="28"/>
          <w:lang w:val="kk-KZ"/>
        </w:rPr>
        <w:t>Бәсекелестік.</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Мақсаты: </w:t>
      </w:r>
      <w:r w:rsidRPr="00DE483C">
        <w:rPr>
          <w:rFonts w:ascii="Times New Roman" w:hAnsi="Times New Roman" w:cs="Times New Roman"/>
          <w:sz w:val="28"/>
          <w:szCs w:val="28"/>
          <w:lang w:val="kk-KZ"/>
        </w:rPr>
        <w:t>Бәсекелестік туралы түсінік, оның әр түрлі салада болуы, қажеттілігі туралы әңгімелеу</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
          <w:sz w:val="28"/>
          <w:szCs w:val="28"/>
          <w:lang w:val="kk-KZ"/>
        </w:rPr>
        <w:t xml:space="preserve">Жоспар: </w:t>
      </w:r>
      <w:r w:rsidRPr="00DE483C">
        <w:rPr>
          <w:rFonts w:ascii="Times New Roman" w:hAnsi="Times New Roman" w:cs="Times New Roman"/>
          <w:sz w:val="28"/>
          <w:szCs w:val="28"/>
          <w:lang w:val="kk-KZ"/>
        </w:rPr>
        <w:t>1. Бәсекелестік туралы түсінік.</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Бәсекелестік қасиеттер.</w:t>
      </w:r>
    </w:p>
    <w:p w:rsidR="00DE483C" w:rsidRPr="00DE483C" w:rsidRDefault="00DE483C" w:rsidP="00DE483C">
      <w:pPr>
        <w:spacing w:after="0" w:line="240" w:lineRule="auto"/>
        <w:ind w:firstLine="1134"/>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Бәсеке адам өмірінде.</w:t>
      </w:r>
    </w:p>
    <w:p w:rsidR="00DE483C" w:rsidRPr="00DE483C" w:rsidRDefault="00DE483C" w:rsidP="00DE483C">
      <w:pPr>
        <w:spacing w:after="0" w:line="240" w:lineRule="auto"/>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Бәсекелестік:</w:t>
      </w:r>
      <w:r w:rsidRPr="00DE483C">
        <w:rPr>
          <w:rFonts w:ascii="Times New Roman" w:hAnsi="Times New Roman" w:cs="Times New Roman"/>
          <w:bCs/>
          <w:noProof/>
          <w:color w:val="000000"/>
          <w:spacing w:val="6"/>
          <w:sz w:val="28"/>
          <w:szCs w:val="28"/>
          <w:lang w:val="kk-KZ"/>
        </w:rPr>
        <w:t xml:space="preserve"> 1) биологияда - туыстық жағынан жақын бір немесе әр түрге жататын организмдердің тірі қалу мүмкіндігі үшін бір-бірімен күресуі; 2) психологияда - жеке адамдар мен топтар арасындағы қарым-қатынастың түрі; 3) экономикада, қазақша бәсеке.</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Бәсекелестік белгілі бір мақсатқа жету жолындағы жарыс, тартыс түрінде көрінеді. Ол өзара ынтымақтастыққа, ізгі ниеттілікке негізделмеген жағдайда ашық соғысқа, бақталастыққа ұласады. Бәсекелестік адамның жетістікке жетуіне өз септігін тигізіп, пайдалы қызмет те атқарады.</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Бәсекелестік қасиеттер</w:t>
      </w:r>
      <w:r w:rsidRPr="00DE483C">
        <w:rPr>
          <w:rFonts w:ascii="Times New Roman" w:hAnsi="Times New Roman" w:cs="Times New Roman"/>
          <w:bCs/>
          <w:noProof/>
          <w:color w:val="000000"/>
          <w:spacing w:val="6"/>
          <w:sz w:val="28"/>
          <w:szCs w:val="28"/>
          <w:lang w:val="kk-KZ"/>
        </w:rPr>
        <w:t xml:space="preserve"> - адам мінезіндегі бір-біріне қарама-қайшы, үйлеспейтін қасиеттер, ондай қасиеттер бірдей жағдайларда сәйкес келмейтін, қарама-қайшы формадағы қылықтарды тудырады. </w:t>
      </w:r>
      <w:r w:rsidRPr="00DE483C">
        <w:rPr>
          <w:rFonts w:ascii="Times New Roman" w:hAnsi="Times New Roman" w:cs="Times New Roman"/>
          <w:b/>
          <w:bCs/>
          <w:noProof/>
          <w:color w:val="000000"/>
          <w:spacing w:val="6"/>
          <w:sz w:val="28"/>
          <w:szCs w:val="28"/>
          <w:lang w:val="kk-KZ"/>
        </w:rPr>
        <w:t>Бәсекелестік қылық</w:t>
      </w:r>
      <w:r w:rsidRPr="00DE483C">
        <w:rPr>
          <w:rFonts w:ascii="Times New Roman" w:hAnsi="Times New Roman" w:cs="Times New Roman"/>
          <w:bCs/>
          <w:noProof/>
          <w:color w:val="000000"/>
          <w:spacing w:val="6"/>
          <w:sz w:val="28"/>
          <w:szCs w:val="28"/>
          <w:lang w:val="kk-KZ"/>
        </w:rPr>
        <w:t xml:space="preserve"> — басқа адамдармен бәсекелестік жағдайында, олардан асып түсуге, бәсекеде оларды орағытып жеңуге бағытталған адамның қылығы.</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lastRenderedPageBreak/>
        <w:t xml:space="preserve">Дұрыс өмір сүру үшін күрес те – бәсеке. Қоғамның дамуы үшін де бәсеке керек. Бәсекенің  бір жағы күрес, жарыс болса, екінші жағы – бірлесу. Өмірдің өзі бәсекеден тұрады. Кішкетай бала өмірінен де бәсекенің нышандары байқалады. Балабақшада екі балаға бірдей тапсырма беріңіз, олар бірінен бірі артық, тез, жақсы орындауға тырысады. Анасының көңілін өзіне көбірек аударуға ұмтылады. Бұл да бәсеке. Яғни адам бойында бар қасиет. Кейде адамдар өмірі, тірлігі үнемі бір қалыпты бола бермейді, дағдарыс болады, қиындық болады, банкротқа ұшырайды. Мұндай жағдайда адамдар бір – біріне көмекке келеді, бірлеседі. Яғни бірлесу де адам бойында бар қасиет. </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 xml:space="preserve">Тұрмыс – тіршілікте, өндірісте адамгершілік тұрғыдағы бәсеке немесе оның қарсы жағы – адамгершілік тұрғыға жатпайтын бәсеке де бар. Әр мемлекетте адамгершілікті емес бәсекеге қарсы заң бар. Одақ кезінді тек қана мемлекеттік меншік болғандықтан, бәсеке болған жоқ, тек бәсекенің екінші жағы бірлестік болды. Ал өркениетті қоғамда, мемлекетте бәсекенің екі жағы бірдей болу керек. Өркениетті қоғамда бәсеке қадай болу керек? Қытайда мынадай мақал бар: «Жауын бірінші дос ете алған адам жеңеді». Неге десеңіз, өркениетті қоғамда  бәсекенің тек жарыс, күрес, айтыс жағы болмайды, бәсекенің тек бір жағы, күрес, айтыс жағы болса, онда адам адамға жау болып келеді. Мұндай мәдениетпен ешкім тұра алмайды. Қазіргі өркениетті мемлекеттерде әділетті бәсеке. Осы бәсекеде бәсекенің екі жағыда бірге. Бұл мемлекет үші жақсы. Әр өндіріс, мейлі ол жеке болсын, кооперативтік болсын, жаман өнім берсін, жақсы өнім берсін – бәрі мемлекеттікі. </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 xml:space="preserve">Қарапайым мысал үшін: сіздің үш балаңыз болсын делік. Екеуі алғыр, ширақ, білімді, біреуі жалқаулау, сылбыр, әлжуаздау. Сіз біреуі нашар екен деп оны лақтырып тастай алмайсыз ғой, оған көмектесесіз, үйретесіз, оқытасыз, қаржыны көбірек бөлесіз. Жақсы өндіріс те, жаман өндіріс те мемлекет үшін солай болу керек. Төмен деңгейдегі өнеркәсіпке мемлекет көмектеседі, аяғынан тұрған кезде жеке меншікке береді. Бәсекеге қосады. </w:t>
      </w:r>
    </w:p>
    <w:p w:rsidR="00DE483C" w:rsidRPr="00DE483C" w:rsidRDefault="00DE483C" w:rsidP="00DE483C">
      <w:pPr>
        <w:spacing w:after="0" w:line="240" w:lineRule="auto"/>
        <w:ind w:firstLine="720"/>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t>Бәсекеде алдауға, заңсыздық жасауға болмайды, әділетті болу керек. Әділетсіз бәсеке болса, экономикада прогесс болмайды. Әділетсіз бәсекеде «жүзден жүйрік шықпайды», тек орташасы ғана көрінеді, орташасы жоғары шығады, мыңнан шығатын тұлпарды көрмейсіз.</w:t>
      </w:r>
    </w:p>
    <w:p w:rsidR="00DE483C" w:rsidRPr="00DE483C" w:rsidRDefault="00DE483C" w:rsidP="00DE483C">
      <w:pPr>
        <w:spacing w:after="0" w:line="240" w:lineRule="auto"/>
        <w:ind w:left="1134" w:hanging="1134"/>
        <w:jc w:val="both"/>
        <w:rPr>
          <w:rFonts w:ascii="Times New Roman" w:hAnsi="Times New Roman" w:cs="Times New Roman"/>
          <w:b/>
          <w:bCs/>
          <w:noProof/>
          <w:color w:val="000000"/>
          <w:spacing w:val="6"/>
          <w:sz w:val="28"/>
          <w:szCs w:val="28"/>
          <w:lang w:val="kk-KZ"/>
        </w:rPr>
      </w:pPr>
      <w:r w:rsidRPr="00DE483C">
        <w:rPr>
          <w:rFonts w:ascii="Times New Roman" w:hAnsi="Times New Roman" w:cs="Times New Roman"/>
          <w:b/>
          <w:bCs/>
          <w:noProof/>
          <w:color w:val="000000"/>
          <w:spacing w:val="6"/>
          <w:sz w:val="28"/>
          <w:szCs w:val="28"/>
          <w:lang w:val="kk-KZ"/>
        </w:rPr>
        <w:t>Тақырыпты бекітуге арналған сұрақтар: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bCs/>
          <w:noProof/>
          <w:color w:val="000000"/>
          <w:spacing w:val="6"/>
          <w:sz w:val="28"/>
          <w:szCs w:val="28"/>
          <w:lang w:val="kk-KZ"/>
        </w:rPr>
        <w:t>1.</w:t>
      </w:r>
      <w:r w:rsidRPr="00DE483C">
        <w:rPr>
          <w:rFonts w:ascii="Times New Roman" w:hAnsi="Times New Roman" w:cs="Times New Roman"/>
          <w:sz w:val="28"/>
          <w:szCs w:val="28"/>
          <w:lang w:val="kk-KZ"/>
        </w:rPr>
        <w:t xml:space="preserve"> Бәсекелестік деген не?</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2. Бәсекелестік қасиеттеріне не жатады?</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3. Бәсекенің қандай жақтары бар?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4. Бәсеке адамзатқа тән қасиет пе?</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5. Әділетті бәсеке деген не?</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6. Әділетсіз бәсеке деген не?</w:t>
      </w:r>
    </w:p>
    <w:p w:rsidR="00DE483C" w:rsidRPr="00DE483C" w:rsidRDefault="00DE483C" w:rsidP="00DE483C">
      <w:pPr>
        <w:spacing w:after="0" w:line="240" w:lineRule="auto"/>
        <w:jc w:val="both"/>
        <w:rPr>
          <w:rFonts w:ascii="Times New Roman" w:hAnsi="Times New Roman" w:cs="Times New Roman"/>
          <w:b/>
          <w:sz w:val="28"/>
          <w:szCs w:val="28"/>
          <w:lang w:val="kk-KZ"/>
        </w:rPr>
      </w:pPr>
      <w:r w:rsidRPr="00DE483C">
        <w:rPr>
          <w:rFonts w:ascii="Times New Roman" w:hAnsi="Times New Roman" w:cs="Times New Roman"/>
          <w:b/>
          <w:sz w:val="28"/>
          <w:szCs w:val="28"/>
          <w:lang w:val="kk-KZ"/>
        </w:rPr>
        <w:t>Пайдаланылатын әдебиеттер:</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1.Жекеева К.О., Әбдірахманова Қ.Ж. «Қазақ тілі» А -2010</w:t>
      </w:r>
    </w:p>
    <w:p w:rsidR="00DE483C" w:rsidRPr="00DE483C" w:rsidRDefault="00DE483C" w:rsidP="00DE483C">
      <w:pPr>
        <w:spacing w:after="0" w:line="240" w:lineRule="auto"/>
        <w:ind w:left="142" w:hanging="142"/>
        <w:jc w:val="both"/>
        <w:rPr>
          <w:rFonts w:ascii="Times New Roman" w:hAnsi="Times New Roman" w:cs="Times New Roman"/>
          <w:bCs/>
          <w:noProof/>
          <w:color w:val="000000"/>
          <w:spacing w:val="6"/>
          <w:sz w:val="28"/>
          <w:szCs w:val="28"/>
          <w:lang w:val="kk-KZ"/>
        </w:rPr>
      </w:pPr>
      <w:r w:rsidRPr="00DE483C">
        <w:rPr>
          <w:rFonts w:ascii="Times New Roman" w:hAnsi="Times New Roman" w:cs="Times New Roman"/>
          <w:bCs/>
          <w:noProof/>
          <w:color w:val="000000"/>
          <w:spacing w:val="6"/>
          <w:sz w:val="28"/>
          <w:szCs w:val="28"/>
          <w:lang w:val="kk-KZ"/>
        </w:rPr>
        <w:lastRenderedPageBreak/>
        <w:t>2.Күзекова З.С. «Қазақ тілі». Экономистерге арналған оқу құралы, Алматы, 2011</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3. Ақжанова А., Өтегенова К. «Кәсіби қазақ тілі». Астана, 2010</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4. Жекеева К.О., Әбдірахманова Қ.Ж. «Қазақ тілі» А -2010</w:t>
      </w:r>
    </w:p>
    <w:p w:rsidR="00DE483C" w:rsidRPr="00DE483C" w:rsidRDefault="00DE483C" w:rsidP="00DE483C">
      <w:pPr>
        <w:spacing w:after="0" w:line="240" w:lineRule="auto"/>
        <w:jc w:val="both"/>
        <w:rPr>
          <w:rFonts w:ascii="Times New Roman" w:hAnsi="Times New Roman" w:cs="Times New Roman"/>
          <w:sz w:val="28"/>
          <w:szCs w:val="28"/>
          <w:lang w:val="kk-KZ"/>
        </w:rPr>
      </w:pPr>
      <w:r w:rsidRPr="00DE483C">
        <w:rPr>
          <w:rFonts w:ascii="Times New Roman" w:hAnsi="Times New Roman" w:cs="Times New Roman"/>
          <w:sz w:val="28"/>
          <w:szCs w:val="28"/>
          <w:lang w:val="kk-KZ"/>
        </w:rPr>
        <w:t xml:space="preserve"> </w:t>
      </w:r>
    </w:p>
    <w:sectPr w:rsidR="00DE483C" w:rsidRPr="00DE483C" w:rsidSect="000019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Kz Times New Roman">
    <w:altName w:val="Times New Roman"/>
    <w:charset w:val="CC"/>
    <w:family w:val="roman"/>
    <w:pitch w:val="variable"/>
    <w:sig w:usb0="00000000" w:usb1="4000387A" w:usb2="00000028"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6014F8"/>
    <w:lvl w:ilvl="0">
      <w:numFmt w:val="decimal"/>
      <w:lvlText w:val="*"/>
      <w:lvlJc w:val="left"/>
    </w:lvl>
  </w:abstractNum>
  <w:abstractNum w:abstractNumId="1">
    <w:nsid w:val="028420F2"/>
    <w:multiLevelType w:val="multilevel"/>
    <w:tmpl w:val="C1EABFEE"/>
    <w:lvl w:ilvl="0">
      <w:start w:val="1"/>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08F41E02"/>
    <w:multiLevelType w:val="hybridMultilevel"/>
    <w:tmpl w:val="CBBEB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01E7B0E"/>
    <w:multiLevelType w:val="hybridMultilevel"/>
    <w:tmpl w:val="AF000122"/>
    <w:lvl w:ilvl="0" w:tplc="859E65A6">
      <w:start w:val="1"/>
      <w:numFmt w:val="decimal"/>
      <w:lvlText w:val="%1"/>
      <w:lvlJc w:val="right"/>
      <w:pPr>
        <w:tabs>
          <w:tab w:val="num" w:pos="322"/>
        </w:tabs>
        <w:ind w:left="322" w:hanging="180"/>
      </w:pPr>
      <w:rPr>
        <w:rFonts w:hint="default"/>
        <w:b w:val="0"/>
      </w:rPr>
    </w:lvl>
    <w:lvl w:ilvl="1" w:tplc="3ECECAC8">
      <w:start w:val="1"/>
      <w:numFmt w:val="decimal"/>
      <w:lvlText w:val="%2."/>
      <w:lvlJc w:val="left"/>
      <w:pPr>
        <w:tabs>
          <w:tab w:val="num" w:pos="643"/>
        </w:tabs>
        <w:ind w:left="643" w:hanging="360"/>
      </w:pPr>
      <w:rPr>
        <w:rFonts w:hint="default"/>
        <w:b w:val="0"/>
      </w:r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4">
    <w:nsid w:val="11371A76"/>
    <w:multiLevelType w:val="hybridMultilevel"/>
    <w:tmpl w:val="D05E5C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A7213C"/>
    <w:multiLevelType w:val="hybridMultilevel"/>
    <w:tmpl w:val="F9C0BF98"/>
    <w:lvl w:ilvl="0" w:tplc="9B92BA6E">
      <w:start w:val="1"/>
      <w:numFmt w:val="decimal"/>
      <w:lvlText w:val="%1."/>
      <w:lvlJc w:val="left"/>
      <w:pPr>
        <w:tabs>
          <w:tab w:val="num" w:pos="720"/>
        </w:tabs>
        <w:ind w:left="720" w:hanging="360"/>
      </w:pPr>
      <w:rPr>
        <w:rFonts w:hint="default"/>
        <w:lang w:val="ru-RU"/>
      </w:rPr>
    </w:lvl>
    <w:lvl w:ilvl="1" w:tplc="7EFE647E">
      <w:numFmt w:val="none"/>
      <w:lvlText w:val=""/>
      <w:lvlJc w:val="left"/>
      <w:pPr>
        <w:tabs>
          <w:tab w:val="num" w:pos="360"/>
        </w:tabs>
      </w:pPr>
    </w:lvl>
    <w:lvl w:ilvl="2" w:tplc="C7C44D34">
      <w:numFmt w:val="none"/>
      <w:lvlText w:val=""/>
      <w:lvlJc w:val="left"/>
      <w:pPr>
        <w:tabs>
          <w:tab w:val="num" w:pos="360"/>
        </w:tabs>
      </w:pPr>
    </w:lvl>
    <w:lvl w:ilvl="3" w:tplc="20D4ABA4">
      <w:numFmt w:val="none"/>
      <w:lvlText w:val=""/>
      <w:lvlJc w:val="left"/>
      <w:pPr>
        <w:tabs>
          <w:tab w:val="num" w:pos="360"/>
        </w:tabs>
      </w:pPr>
    </w:lvl>
    <w:lvl w:ilvl="4" w:tplc="60FE8A32">
      <w:numFmt w:val="none"/>
      <w:lvlText w:val=""/>
      <w:lvlJc w:val="left"/>
      <w:pPr>
        <w:tabs>
          <w:tab w:val="num" w:pos="360"/>
        </w:tabs>
      </w:pPr>
    </w:lvl>
    <w:lvl w:ilvl="5" w:tplc="26026FA6">
      <w:numFmt w:val="none"/>
      <w:lvlText w:val=""/>
      <w:lvlJc w:val="left"/>
      <w:pPr>
        <w:tabs>
          <w:tab w:val="num" w:pos="360"/>
        </w:tabs>
      </w:pPr>
    </w:lvl>
    <w:lvl w:ilvl="6" w:tplc="D7823C4A">
      <w:numFmt w:val="none"/>
      <w:lvlText w:val=""/>
      <w:lvlJc w:val="left"/>
      <w:pPr>
        <w:tabs>
          <w:tab w:val="num" w:pos="360"/>
        </w:tabs>
      </w:pPr>
    </w:lvl>
    <w:lvl w:ilvl="7" w:tplc="709C6F4E">
      <w:numFmt w:val="none"/>
      <w:lvlText w:val=""/>
      <w:lvlJc w:val="left"/>
      <w:pPr>
        <w:tabs>
          <w:tab w:val="num" w:pos="360"/>
        </w:tabs>
      </w:pPr>
    </w:lvl>
    <w:lvl w:ilvl="8" w:tplc="815C3538">
      <w:numFmt w:val="none"/>
      <w:lvlText w:val=""/>
      <w:lvlJc w:val="left"/>
      <w:pPr>
        <w:tabs>
          <w:tab w:val="num" w:pos="360"/>
        </w:tabs>
      </w:pPr>
    </w:lvl>
  </w:abstractNum>
  <w:abstractNum w:abstractNumId="6">
    <w:nsid w:val="17BB0FC3"/>
    <w:multiLevelType w:val="hybridMultilevel"/>
    <w:tmpl w:val="8E42E976"/>
    <w:lvl w:ilvl="0" w:tplc="859E65A6">
      <w:start w:val="1"/>
      <w:numFmt w:val="decimal"/>
      <w:lvlText w:val="%1"/>
      <w:lvlJc w:val="right"/>
      <w:pPr>
        <w:tabs>
          <w:tab w:val="num" w:pos="748"/>
        </w:tabs>
        <w:ind w:left="748" w:hanging="180"/>
      </w:pPr>
      <w:rPr>
        <w:rFonts w:hint="default"/>
        <w:b w:val="0"/>
      </w:rPr>
    </w:lvl>
    <w:lvl w:ilvl="1" w:tplc="04190019" w:tentative="1">
      <w:start w:val="1"/>
      <w:numFmt w:val="lowerLetter"/>
      <w:lvlText w:val="%2."/>
      <w:lvlJc w:val="left"/>
      <w:pPr>
        <w:tabs>
          <w:tab w:val="num" w:pos="1108"/>
        </w:tabs>
        <w:ind w:left="1108" w:hanging="360"/>
      </w:pPr>
    </w:lvl>
    <w:lvl w:ilvl="2" w:tplc="0419001B" w:tentative="1">
      <w:start w:val="1"/>
      <w:numFmt w:val="lowerRoman"/>
      <w:lvlText w:val="%3."/>
      <w:lvlJc w:val="right"/>
      <w:pPr>
        <w:tabs>
          <w:tab w:val="num" w:pos="1828"/>
        </w:tabs>
        <w:ind w:left="1828" w:hanging="180"/>
      </w:pPr>
    </w:lvl>
    <w:lvl w:ilvl="3" w:tplc="0419000F" w:tentative="1">
      <w:start w:val="1"/>
      <w:numFmt w:val="decimal"/>
      <w:lvlText w:val="%4."/>
      <w:lvlJc w:val="left"/>
      <w:pPr>
        <w:tabs>
          <w:tab w:val="num" w:pos="2548"/>
        </w:tabs>
        <w:ind w:left="2548" w:hanging="360"/>
      </w:pPr>
    </w:lvl>
    <w:lvl w:ilvl="4" w:tplc="04190019" w:tentative="1">
      <w:start w:val="1"/>
      <w:numFmt w:val="lowerLetter"/>
      <w:lvlText w:val="%5."/>
      <w:lvlJc w:val="left"/>
      <w:pPr>
        <w:tabs>
          <w:tab w:val="num" w:pos="3268"/>
        </w:tabs>
        <w:ind w:left="3268" w:hanging="360"/>
      </w:pPr>
    </w:lvl>
    <w:lvl w:ilvl="5" w:tplc="0419001B" w:tentative="1">
      <w:start w:val="1"/>
      <w:numFmt w:val="lowerRoman"/>
      <w:lvlText w:val="%6."/>
      <w:lvlJc w:val="right"/>
      <w:pPr>
        <w:tabs>
          <w:tab w:val="num" w:pos="3988"/>
        </w:tabs>
        <w:ind w:left="3988" w:hanging="180"/>
      </w:pPr>
    </w:lvl>
    <w:lvl w:ilvl="6" w:tplc="0419000F" w:tentative="1">
      <w:start w:val="1"/>
      <w:numFmt w:val="decimal"/>
      <w:lvlText w:val="%7."/>
      <w:lvlJc w:val="left"/>
      <w:pPr>
        <w:tabs>
          <w:tab w:val="num" w:pos="4708"/>
        </w:tabs>
        <w:ind w:left="4708" w:hanging="360"/>
      </w:pPr>
    </w:lvl>
    <w:lvl w:ilvl="7" w:tplc="04190019" w:tentative="1">
      <w:start w:val="1"/>
      <w:numFmt w:val="lowerLetter"/>
      <w:lvlText w:val="%8."/>
      <w:lvlJc w:val="left"/>
      <w:pPr>
        <w:tabs>
          <w:tab w:val="num" w:pos="5428"/>
        </w:tabs>
        <w:ind w:left="5428" w:hanging="360"/>
      </w:pPr>
    </w:lvl>
    <w:lvl w:ilvl="8" w:tplc="0419001B" w:tentative="1">
      <w:start w:val="1"/>
      <w:numFmt w:val="lowerRoman"/>
      <w:lvlText w:val="%9."/>
      <w:lvlJc w:val="right"/>
      <w:pPr>
        <w:tabs>
          <w:tab w:val="num" w:pos="6148"/>
        </w:tabs>
        <w:ind w:left="6148" w:hanging="180"/>
      </w:pPr>
    </w:lvl>
  </w:abstractNum>
  <w:abstractNum w:abstractNumId="7">
    <w:nsid w:val="1AB967F0"/>
    <w:multiLevelType w:val="hybridMultilevel"/>
    <w:tmpl w:val="C89489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9B2F28"/>
    <w:multiLevelType w:val="hybridMultilevel"/>
    <w:tmpl w:val="9524F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C566D"/>
    <w:multiLevelType w:val="hybridMultilevel"/>
    <w:tmpl w:val="AEBA8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5A24FB"/>
    <w:multiLevelType w:val="multilevel"/>
    <w:tmpl w:val="E5E66DCE"/>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C765817"/>
    <w:multiLevelType w:val="hybridMultilevel"/>
    <w:tmpl w:val="6BEEF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9B43D5"/>
    <w:multiLevelType w:val="hybridMultilevel"/>
    <w:tmpl w:val="600E8E9E"/>
    <w:lvl w:ilvl="0" w:tplc="0419000F">
      <w:start w:val="1"/>
      <w:numFmt w:val="decimal"/>
      <w:lvlText w:val="%1."/>
      <w:lvlJc w:val="left"/>
      <w:pPr>
        <w:tabs>
          <w:tab w:val="num" w:pos="648"/>
        </w:tabs>
        <w:ind w:left="648" w:hanging="360"/>
      </w:p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13">
    <w:nsid w:val="42A45CA5"/>
    <w:multiLevelType w:val="hybridMultilevel"/>
    <w:tmpl w:val="5C1E7DA2"/>
    <w:lvl w:ilvl="0" w:tplc="4992F534">
      <w:start w:val="1"/>
      <w:numFmt w:val="decimal"/>
      <w:lvlText w:val="%1)"/>
      <w:lvlJc w:val="left"/>
      <w:pPr>
        <w:tabs>
          <w:tab w:val="num" w:pos="780"/>
        </w:tabs>
        <w:ind w:left="780" w:hanging="360"/>
      </w:pPr>
      <w:rPr>
        <w:rFonts w:hint="default"/>
      </w:rPr>
    </w:lvl>
    <w:lvl w:ilvl="1" w:tplc="1A02468E">
      <w:start w:val="1"/>
      <w:numFmt w:val="decimal"/>
      <w:lvlText w:val="%2."/>
      <w:lvlJc w:val="left"/>
      <w:pPr>
        <w:tabs>
          <w:tab w:val="num" w:pos="360"/>
        </w:tabs>
        <w:ind w:left="360" w:hanging="360"/>
      </w:pPr>
      <w:rPr>
        <w:rFonts w:hint="default"/>
        <w:b w:val="0"/>
        <w:i w:val="0"/>
      </w:r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4">
    <w:nsid w:val="4DB25938"/>
    <w:multiLevelType w:val="hybridMultilevel"/>
    <w:tmpl w:val="846A346E"/>
    <w:lvl w:ilvl="0" w:tplc="BE602012">
      <w:start w:val="1"/>
      <w:numFmt w:val="decimal"/>
      <w:lvlText w:val="%1."/>
      <w:lvlJc w:val="left"/>
      <w:pPr>
        <w:ind w:left="720" w:hanging="360"/>
      </w:pPr>
      <w:rPr>
        <w:rFonts w:hint="default"/>
        <w:b/>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F344B06"/>
    <w:multiLevelType w:val="hybridMultilevel"/>
    <w:tmpl w:val="F7DEA446"/>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0F86392"/>
    <w:multiLevelType w:val="hybridMultilevel"/>
    <w:tmpl w:val="66EE383C"/>
    <w:lvl w:ilvl="0" w:tplc="B3A8E096">
      <w:start w:val="1"/>
      <w:numFmt w:val="decimal"/>
      <w:lvlText w:val="%1"/>
      <w:lvlJc w:val="right"/>
      <w:pPr>
        <w:tabs>
          <w:tab w:val="num" w:pos="540"/>
        </w:tabs>
        <w:ind w:left="54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86F358A"/>
    <w:multiLevelType w:val="hybridMultilevel"/>
    <w:tmpl w:val="7A7A3D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5345B0"/>
    <w:multiLevelType w:val="hybridMultilevel"/>
    <w:tmpl w:val="5C90736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13C4822"/>
    <w:multiLevelType w:val="multilevel"/>
    <w:tmpl w:val="FF34355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7637260"/>
    <w:multiLevelType w:val="hybridMultilevel"/>
    <w:tmpl w:val="2610A6FC"/>
    <w:lvl w:ilvl="0" w:tplc="B3A8E096">
      <w:start w:val="1"/>
      <w:numFmt w:val="decimal"/>
      <w:lvlText w:val="%1"/>
      <w:lvlJc w:val="right"/>
      <w:pPr>
        <w:tabs>
          <w:tab w:val="num" w:pos="540"/>
        </w:tabs>
        <w:ind w:left="54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392AA3"/>
    <w:multiLevelType w:val="hybridMultilevel"/>
    <w:tmpl w:val="C48EF240"/>
    <w:lvl w:ilvl="0" w:tplc="0AF23932">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6"/>
  </w:num>
  <w:num w:numId="2">
    <w:abstractNumId w:val="20"/>
  </w:num>
  <w:num w:numId="3">
    <w:abstractNumId w:val="15"/>
  </w:num>
  <w:num w:numId="4">
    <w:abstractNumId w:val="16"/>
  </w:num>
  <w:num w:numId="5">
    <w:abstractNumId w:val="18"/>
  </w:num>
  <w:num w:numId="6">
    <w:abstractNumId w:val="3"/>
  </w:num>
  <w:num w:numId="7">
    <w:abstractNumId w:val="5"/>
  </w:num>
  <w:num w:numId="8">
    <w:abstractNumId w:val="7"/>
  </w:num>
  <w:num w:numId="9">
    <w:abstractNumId w:val="21"/>
  </w:num>
  <w:num w:numId="10">
    <w:abstractNumId w:val="10"/>
  </w:num>
  <w:num w:numId="11">
    <w:abstractNumId w:val="1"/>
  </w:num>
  <w:num w:numId="12">
    <w:abstractNumId w:val="19"/>
  </w:num>
  <w:num w:numId="13">
    <w:abstractNumId w:val="14"/>
  </w:num>
  <w:num w:numId="14">
    <w:abstractNumId w:val="12"/>
  </w:num>
  <w:num w:numId="15">
    <w:abstractNumId w:val="11"/>
  </w:num>
  <w:num w:numId="16">
    <w:abstractNumId w:val="2"/>
  </w:num>
  <w:num w:numId="17">
    <w:abstractNumId w:val="0"/>
    <w:lvlOverride w:ilvl="0">
      <w:lvl w:ilvl="0">
        <w:numFmt w:val="bullet"/>
        <w:lvlText w:val="-"/>
        <w:legacy w:legacy="1" w:legacySpace="0" w:legacyIndent="125"/>
        <w:lvlJc w:val="left"/>
        <w:rPr>
          <w:rFonts w:ascii="Times New Roman" w:hAnsi="Times New Roman" w:cs="Times New Roman" w:hint="default"/>
        </w:rPr>
      </w:lvl>
    </w:lvlOverride>
  </w:num>
  <w:num w:numId="18">
    <w:abstractNumId w:val="13"/>
  </w:num>
  <w:num w:numId="19">
    <w:abstractNumId w:val="17"/>
  </w:num>
  <w:num w:numId="20">
    <w:abstractNumId w:val="4"/>
  </w:num>
  <w:num w:numId="21">
    <w:abstractNumId w:val="8"/>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E483C"/>
    <w:rsid w:val="000019D7"/>
    <w:rsid w:val="002561F8"/>
    <w:rsid w:val="00280D59"/>
    <w:rsid w:val="002D6282"/>
    <w:rsid w:val="004F3C16"/>
    <w:rsid w:val="0096709D"/>
    <w:rsid w:val="00BD1BE0"/>
    <w:rsid w:val="00C12CEE"/>
    <w:rsid w:val="00DE483C"/>
    <w:rsid w:val="00EC1DBE"/>
    <w:rsid w:val="00EC4F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9D7"/>
  </w:style>
  <w:style w:type="paragraph" w:styleId="1">
    <w:name w:val="heading 1"/>
    <w:basedOn w:val="a"/>
    <w:next w:val="a"/>
    <w:link w:val="10"/>
    <w:qFormat/>
    <w:rsid w:val="00DE483C"/>
    <w:pPr>
      <w:keepNext/>
      <w:spacing w:after="0" w:line="240" w:lineRule="auto"/>
      <w:outlineLvl w:val="0"/>
    </w:pPr>
    <w:rPr>
      <w:rFonts w:ascii="Times New Roman" w:eastAsia="Times New Roman" w:hAnsi="Times New Roman" w:cs="Times New Roman"/>
      <w:b/>
      <w:sz w:val="28"/>
      <w:szCs w:val="20"/>
    </w:rPr>
  </w:style>
  <w:style w:type="paragraph" w:styleId="2">
    <w:name w:val="heading 2"/>
    <w:basedOn w:val="a"/>
    <w:next w:val="a"/>
    <w:link w:val="20"/>
    <w:qFormat/>
    <w:rsid w:val="00DE483C"/>
    <w:pPr>
      <w:keepNext/>
      <w:spacing w:after="120" w:line="240" w:lineRule="auto"/>
      <w:outlineLvl w:val="1"/>
    </w:pPr>
    <w:rPr>
      <w:rFonts w:ascii="Times New Roman" w:eastAsia="Times New Roman" w:hAnsi="Times New Roman" w:cs="Times New Roman"/>
      <w:sz w:val="28"/>
      <w:szCs w:val="20"/>
    </w:rPr>
  </w:style>
  <w:style w:type="paragraph" w:styleId="3">
    <w:name w:val="heading 3"/>
    <w:basedOn w:val="a"/>
    <w:next w:val="a"/>
    <w:link w:val="30"/>
    <w:qFormat/>
    <w:rsid w:val="00DE483C"/>
    <w:pPr>
      <w:keepNext/>
      <w:spacing w:after="120" w:line="240" w:lineRule="auto"/>
      <w:jc w:val="center"/>
      <w:outlineLvl w:val="2"/>
    </w:pPr>
    <w:rPr>
      <w:rFonts w:ascii="Kz Times New Roman" w:eastAsia="Times New Roman" w:hAnsi="Kz Times New Roman" w:cs="Times New Roman"/>
      <w:b/>
      <w:sz w:val="28"/>
      <w:szCs w:val="20"/>
    </w:rPr>
  </w:style>
  <w:style w:type="paragraph" w:styleId="4">
    <w:name w:val="heading 4"/>
    <w:basedOn w:val="a"/>
    <w:next w:val="a"/>
    <w:link w:val="40"/>
    <w:qFormat/>
    <w:rsid w:val="00DE483C"/>
    <w:pPr>
      <w:keepNext/>
      <w:spacing w:after="120" w:line="240" w:lineRule="auto"/>
      <w:jc w:val="center"/>
      <w:outlineLvl w:val="3"/>
    </w:pPr>
    <w:rPr>
      <w:rFonts w:ascii="Times New Roman" w:eastAsia="Times New Roman" w:hAnsi="Times New Roman" w:cs="Times New Roman"/>
      <w:sz w:val="28"/>
      <w:szCs w:val="20"/>
    </w:rPr>
  </w:style>
  <w:style w:type="paragraph" w:styleId="5">
    <w:name w:val="heading 5"/>
    <w:basedOn w:val="a"/>
    <w:next w:val="a"/>
    <w:link w:val="50"/>
    <w:qFormat/>
    <w:rsid w:val="00DE483C"/>
    <w:pPr>
      <w:keepNext/>
      <w:spacing w:after="0" w:line="240" w:lineRule="auto"/>
      <w:jc w:val="both"/>
      <w:outlineLvl w:val="4"/>
    </w:pPr>
    <w:rPr>
      <w:rFonts w:ascii="Times New Roman" w:eastAsia="Times New Roman" w:hAnsi="Times New Roman" w:cs="Times New Roman"/>
      <w:sz w:val="28"/>
      <w:szCs w:val="20"/>
      <w:lang w:val="ru-MO"/>
    </w:rPr>
  </w:style>
  <w:style w:type="paragraph" w:styleId="6">
    <w:name w:val="heading 6"/>
    <w:basedOn w:val="a"/>
    <w:next w:val="a"/>
    <w:link w:val="60"/>
    <w:qFormat/>
    <w:rsid w:val="00DE483C"/>
    <w:pPr>
      <w:keepNext/>
      <w:spacing w:after="0" w:line="240" w:lineRule="auto"/>
      <w:outlineLvl w:val="5"/>
    </w:pPr>
    <w:rPr>
      <w:rFonts w:ascii="Times New Roman" w:eastAsia="Times New Roman" w:hAnsi="Times New Roman" w:cs="Times New Roman"/>
      <w:b/>
      <w:sz w:val="28"/>
      <w:szCs w:val="20"/>
      <w:lang w:val="ru-M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483C"/>
    <w:rPr>
      <w:rFonts w:ascii="Times New Roman" w:eastAsia="Times New Roman" w:hAnsi="Times New Roman" w:cs="Times New Roman"/>
      <w:b/>
      <w:sz w:val="28"/>
      <w:szCs w:val="20"/>
    </w:rPr>
  </w:style>
  <w:style w:type="character" w:customStyle="1" w:styleId="20">
    <w:name w:val="Заголовок 2 Знак"/>
    <w:basedOn w:val="a0"/>
    <w:link w:val="2"/>
    <w:rsid w:val="00DE483C"/>
    <w:rPr>
      <w:rFonts w:ascii="Times New Roman" w:eastAsia="Times New Roman" w:hAnsi="Times New Roman" w:cs="Times New Roman"/>
      <w:sz w:val="28"/>
      <w:szCs w:val="20"/>
    </w:rPr>
  </w:style>
  <w:style w:type="character" w:customStyle="1" w:styleId="30">
    <w:name w:val="Заголовок 3 Знак"/>
    <w:basedOn w:val="a0"/>
    <w:link w:val="3"/>
    <w:rsid w:val="00DE483C"/>
    <w:rPr>
      <w:rFonts w:ascii="Kz Times New Roman" w:eastAsia="Times New Roman" w:hAnsi="Kz Times New Roman" w:cs="Times New Roman"/>
      <w:b/>
      <w:sz w:val="28"/>
      <w:szCs w:val="20"/>
    </w:rPr>
  </w:style>
  <w:style w:type="character" w:customStyle="1" w:styleId="40">
    <w:name w:val="Заголовок 4 Знак"/>
    <w:basedOn w:val="a0"/>
    <w:link w:val="4"/>
    <w:rsid w:val="00DE483C"/>
    <w:rPr>
      <w:rFonts w:ascii="Times New Roman" w:eastAsia="Times New Roman" w:hAnsi="Times New Roman" w:cs="Times New Roman"/>
      <w:sz w:val="28"/>
      <w:szCs w:val="20"/>
    </w:rPr>
  </w:style>
  <w:style w:type="character" w:customStyle="1" w:styleId="50">
    <w:name w:val="Заголовок 5 Знак"/>
    <w:basedOn w:val="a0"/>
    <w:link w:val="5"/>
    <w:rsid w:val="00DE483C"/>
    <w:rPr>
      <w:rFonts w:ascii="Times New Roman" w:eastAsia="Times New Roman" w:hAnsi="Times New Roman" w:cs="Times New Roman"/>
      <w:sz w:val="28"/>
      <w:szCs w:val="20"/>
      <w:lang w:val="ru-MO"/>
    </w:rPr>
  </w:style>
  <w:style w:type="character" w:customStyle="1" w:styleId="60">
    <w:name w:val="Заголовок 6 Знак"/>
    <w:basedOn w:val="a0"/>
    <w:link w:val="6"/>
    <w:rsid w:val="00DE483C"/>
    <w:rPr>
      <w:rFonts w:ascii="Times New Roman" w:eastAsia="Times New Roman" w:hAnsi="Times New Roman" w:cs="Times New Roman"/>
      <w:b/>
      <w:sz w:val="28"/>
      <w:szCs w:val="20"/>
      <w:lang w:val="ru-MO"/>
    </w:rPr>
  </w:style>
  <w:style w:type="paragraph" w:styleId="a3">
    <w:name w:val="Body Text"/>
    <w:basedOn w:val="a"/>
    <w:link w:val="a4"/>
    <w:rsid w:val="00DE483C"/>
    <w:pPr>
      <w:spacing w:after="0" w:line="240" w:lineRule="auto"/>
      <w:jc w:val="center"/>
    </w:pPr>
    <w:rPr>
      <w:rFonts w:ascii="Times New Roman" w:eastAsia="Times New Roman" w:hAnsi="Times New Roman" w:cs="Times New Roman"/>
      <w:b/>
      <w:sz w:val="28"/>
      <w:szCs w:val="20"/>
    </w:rPr>
  </w:style>
  <w:style w:type="character" w:customStyle="1" w:styleId="a4">
    <w:name w:val="Основной текст Знак"/>
    <w:basedOn w:val="a0"/>
    <w:link w:val="a3"/>
    <w:rsid w:val="00DE483C"/>
    <w:rPr>
      <w:rFonts w:ascii="Times New Roman" w:eastAsia="Times New Roman" w:hAnsi="Times New Roman" w:cs="Times New Roman"/>
      <w:b/>
      <w:sz w:val="28"/>
      <w:szCs w:val="20"/>
    </w:rPr>
  </w:style>
  <w:style w:type="paragraph" w:styleId="21">
    <w:name w:val="Body Text 2"/>
    <w:basedOn w:val="a"/>
    <w:link w:val="22"/>
    <w:rsid w:val="00DE483C"/>
    <w:pPr>
      <w:spacing w:after="0" w:line="240" w:lineRule="auto"/>
    </w:pPr>
    <w:rPr>
      <w:rFonts w:ascii="Times New Roman" w:eastAsia="Times New Roman" w:hAnsi="Times New Roman" w:cs="Times New Roman"/>
      <w:sz w:val="28"/>
      <w:szCs w:val="20"/>
    </w:rPr>
  </w:style>
  <w:style w:type="character" w:customStyle="1" w:styleId="22">
    <w:name w:val="Основной текст 2 Знак"/>
    <w:basedOn w:val="a0"/>
    <w:link w:val="21"/>
    <w:rsid w:val="00DE483C"/>
    <w:rPr>
      <w:rFonts w:ascii="Times New Roman" w:eastAsia="Times New Roman" w:hAnsi="Times New Roman" w:cs="Times New Roman"/>
      <w:sz w:val="28"/>
      <w:szCs w:val="20"/>
    </w:rPr>
  </w:style>
  <w:style w:type="character" w:styleId="a5">
    <w:name w:val="Hyperlink"/>
    <w:basedOn w:val="a0"/>
    <w:rsid w:val="00DE483C"/>
    <w:rPr>
      <w:color w:val="0000FF"/>
      <w:u w:val="single"/>
    </w:rPr>
  </w:style>
  <w:style w:type="paragraph" w:styleId="a6">
    <w:name w:val="Body Text Indent"/>
    <w:basedOn w:val="a"/>
    <w:link w:val="a7"/>
    <w:rsid w:val="00DE483C"/>
    <w:pPr>
      <w:spacing w:after="0" w:line="240" w:lineRule="auto"/>
      <w:ind w:left="360"/>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DE483C"/>
    <w:rPr>
      <w:rFonts w:ascii="Times New Roman" w:eastAsia="Times New Roman" w:hAnsi="Times New Roman" w:cs="Times New Roman"/>
      <w:sz w:val="28"/>
      <w:szCs w:val="20"/>
    </w:rPr>
  </w:style>
  <w:style w:type="paragraph" w:styleId="31">
    <w:name w:val="Body Text 3"/>
    <w:basedOn w:val="a"/>
    <w:link w:val="32"/>
    <w:rsid w:val="00DE483C"/>
    <w:pPr>
      <w:spacing w:after="0" w:line="240" w:lineRule="auto"/>
      <w:jc w:val="both"/>
    </w:pPr>
    <w:rPr>
      <w:rFonts w:ascii="Times New Roman" w:eastAsia="Times New Roman" w:hAnsi="Times New Roman" w:cs="Times New Roman"/>
      <w:sz w:val="28"/>
      <w:szCs w:val="20"/>
    </w:rPr>
  </w:style>
  <w:style w:type="character" w:customStyle="1" w:styleId="32">
    <w:name w:val="Основной текст 3 Знак"/>
    <w:basedOn w:val="a0"/>
    <w:link w:val="31"/>
    <w:rsid w:val="00DE483C"/>
    <w:rPr>
      <w:rFonts w:ascii="Times New Roman" w:eastAsia="Times New Roman" w:hAnsi="Times New Roman" w:cs="Times New Roman"/>
      <w:sz w:val="28"/>
      <w:szCs w:val="20"/>
    </w:rPr>
  </w:style>
  <w:style w:type="paragraph" w:styleId="23">
    <w:name w:val="Body Text Indent 2"/>
    <w:basedOn w:val="a"/>
    <w:link w:val="24"/>
    <w:rsid w:val="00DE483C"/>
    <w:pPr>
      <w:spacing w:after="0" w:line="240" w:lineRule="auto"/>
      <w:ind w:left="284"/>
      <w:jc w:val="both"/>
    </w:pPr>
    <w:rPr>
      <w:rFonts w:ascii="Times New Roman" w:eastAsia="Times New Roman" w:hAnsi="Times New Roman" w:cs="Times New Roman"/>
      <w:sz w:val="28"/>
      <w:szCs w:val="20"/>
    </w:rPr>
  </w:style>
  <w:style w:type="character" w:customStyle="1" w:styleId="24">
    <w:name w:val="Основной текст с отступом 2 Знак"/>
    <w:basedOn w:val="a0"/>
    <w:link w:val="23"/>
    <w:rsid w:val="00DE483C"/>
    <w:rPr>
      <w:rFonts w:ascii="Times New Roman" w:eastAsia="Times New Roman" w:hAnsi="Times New Roman" w:cs="Times New Roman"/>
      <w:sz w:val="28"/>
      <w:szCs w:val="20"/>
    </w:rPr>
  </w:style>
  <w:style w:type="table" w:styleId="a8">
    <w:name w:val="Table Grid"/>
    <w:basedOn w:val="a1"/>
    <w:rsid w:val="00DE483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rsid w:val="00DE483C"/>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a">
    <w:name w:val="Нижний колонтитул Знак"/>
    <w:basedOn w:val="a0"/>
    <w:link w:val="a9"/>
    <w:rsid w:val="00DE483C"/>
    <w:rPr>
      <w:rFonts w:ascii="Times New Roman" w:eastAsia="Times New Roman" w:hAnsi="Times New Roman" w:cs="Times New Roman"/>
      <w:sz w:val="20"/>
      <w:szCs w:val="20"/>
    </w:rPr>
  </w:style>
  <w:style w:type="character" w:styleId="ab">
    <w:name w:val="page number"/>
    <w:basedOn w:val="a0"/>
    <w:rsid w:val="00DE483C"/>
  </w:style>
  <w:style w:type="paragraph" w:styleId="ac">
    <w:name w:val="header"/>
    <w:basedOn w:val="a"/>
    <w:link w:val="ad"/>
    <w:rsid w:val="00DE483C"/>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DE483C"/>
    <w:rPr>
      <w:rFonts w:ascii="Times New Roman" w:eastAsia="Times New Roman" w:hAnsi="Times New Roman" w:cs="Times New Roman"/>
      <w:sz w:val="20"/>
      <w:szCs w:val="20"/>
    </w:rPr>
  </w:style>
  <w:style w:type="paragraph" w:styleId="ae">
    <w:name w:val="Title"/>
    <w:basedOn w:val="a"/>
    <w:link w:val="af"/>
    <w:qFormat/>
    <w:rsid w:val="00DE483C"/>
    <w:pPr>
      <w:spacing w:after="0" w:line="240" w:lineRule="auto"/>
      <w:jc w:val="center"/>
    </w:pPr>
    <w:rPr>
      <w:rFonts w:ascii="Times New Roman" w:eastAsia="Times New Roman" w:hAnsi="Times New Roman" w:cs="Times New Roman"/>
      <w:b/>
      <w:bCs/>
      <w:noProof/>
      <w:sz w:val="28"/>
      <w:szCs w:val="24"/>
    </w:rPr>
  </w:style>
  <w:style w:type="character" w:customStyle="1" w:styleId="af">
    <w:name w:val="Название Знак"/>
    <w:basedOn w:val="a0"/>
    <w:link w:val="ae"/>
    <w:rsid w:val="00DE483C"/>
    <w:rPr>
      <w:rFonts w:ascii="Times New Roman" w:eastAsia="Times New Roman" w:hAnsi="Times New Roman" w:cs="Times New Roman"/>
      <w:b/>
      <w:bCs/>
      <w:noProof/>
      <w:sz w:val="28"/>
      <w:szCs w:val="24"/>
    </w:rPr>
  </w:style>
  <w:style w:type="paragraph" w:customStyle="1" w:styleId="af0">
    <w:name w:val="Абзац"/>
    <w:basedOn w:val="a"/>
    <w:rsid w:val="00DE483C"/>
    <w:pPr>
      <w:tabs>
        <w:tab w:val="left" w:pos="851"/>
      </w:tabs>
      <w:spacing w:before="80" w:after="0" w:line="240" w:lineRule="auto"/>
      <w:ind w:left="851" w:hanging="851"/>
      <w:jc w:val="both"/>
    </w:pPr>
    <w:rPr>
      <w:rFonts w:ascii="Arial" w:eastAsia="Times New Roman" w:hAnsi="Arial" w:cs="Times New Roman"/>
      <w:szCs w:val="24"/>
      <w:lang w:val="en-US"/>
    </w:rPr>
  </w:style>
  <w:style w:type="character" w:styleId="af1">
    <w:name w:val="Emphasis"/>
    <w:basedOn w:val="a0"/>
    <w:qFormat/>
    <w:rsid w:val="00DE483C"/>
    <w:rPr>
      <w:i/>
      <w:iCs/>
    </w:rPr>
  </w:style>
  <w:style w:type="character" w:customStyle="1" w:styleId="25">
    <w:name w:val="Знак Знак2"/>
    <w:basedOn w:val="a0"/>
    <w:rsid w:val="00DE483C"/>
    <w:rPr>
      <w:sz w:val="28"/>
    </w:rPr>
  </w:style>
  <w:style w:type="paragraph" w:styleId="af2">
    <w:name w:val="List Paragraph"/>
    <w:basedOn w:val="a"/>
    <w:uiPriority w:val="34"/>
    <w:qFormat/>
    <w:rsid w:val="00DE483C"/>
    <w:pPr>
      <w:spacing w:after="0" w:line="240" w:lineRule="auto"/>
      <w:ind w:left="720"/>
      <w:contextualSpacing/>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3377</Words>
  <Characters>19250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dc:description/>
  <cp:lastModifiedBy>Max</cp:lastModifiedBy>
  <cp:revision>6</cp:revision>
  <dcterms:created xsi:type="dcterms:W3CDTF">2013-11-12T02:48:00Z</dcterms:created>
  <dcterms:modified xsi:type="dcterms:W3CDTF">2013-12-27T03:59:00Z</dcterms:modified>
</cp:coreProperties>
</file>